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9" w:rsidRPr="00BB3939" w:rsidRDefault="00BB3939" w:rsidP="00BB3939">
      <w:pPr>
        <w:jc w:val="center"/>
        <w:rPr>
          <w:b/>
          <w:color w:val="000000"/>
        </w:rPr>
      </w:pPr>
      <w:bookmarkStart w:id="0" w:name="_Toc374296174"/>
      <w:bookmarkStart w:id="1" w:name="_Toc373959375"/>
      <w:r w:rsidRPr="00BB3939">
        <w:rPr>
          <w:b/>
          <w:color w:val="000000"/>
        </w:rPr>
        <w:t>МУНИЦИПАЛЬНОЕ КАЗЁННОЕ УЧРЕЖДЕНИЕ КУЛЬТУРЫ</w:t>
      </w:r>
    </w:p>
    <w:p w:rsidR="00BB3939" w:rsidRPr="00BB3939" w:rsidRDefault="00BB3939" w:rsidP="00BB3939">
      <w:pPr>
        <w:jc w:val="center"/>
        <w:rPr>
          <w:b/>
          <w:color w:val="000000"/>
        </w:rPr>
      </w:pPr>
      <w:r w:rsidRPr="00BB3939">
        <w:rPr>
          <w:b/>
          <w:color w:val="000000"/>
        </w:rPr>
        <w:t xml:space="preserve">« РАЙОННЫЙ ДВОРЕЦ КУЛЬТУРЫ СЕМИЛУКСКОГО </w:t>
      </w:r>
      <w:proofErr w:type="gramStart"/>
      <w:r w:rsidRPr="00BB3939">
        <w:rPr>
          <w:b/>
          <w:color w:val="000000"/>
        </w:rPr>
        <w:t>МУНИЦИПАЛЬНОГО</w:t>
      </w:r>
      <w:proofErr w:type="gramEnd"/>
    </w:p>
    <w:p w:rsidR="00BB3939" w:rsidRPr="00BB3939" w:rsidRDefault="00BB3939" w:rsidP="00BB3939">
      <w:pPr>
        <w:ind w:left="-142"/>
        <w:jc w:val="center"/>
        <w:rPr>
          <w:b/>
          <w:color w:val="000000"/>
          <w:u w:val="single"/>
        </w:rPr>
      </w:pPr>
      <w:r w:rsidRPr="00BB3939">
        <w:rPr>
          <w:b/>
          <w:color w:val="000000"/>
          <w:u w:val="single"/>
        </w:rPr>
        <w:t>______               РАЙОНА ВОРОНЕЖСКОЙ ОБЛАСТИ» (МКУК «РДК»)____________</w:t>
      </w:r>
    </w:p>
    <w:p w:rsidR="00BB3939" w:rsidRPr="00BB3939" w:rsidRDefault="00BB3939" w:rsidP="00BB3939">
      <w:pPr>
        <w:rPr>
          <w:b/>
          <w:color w:val="000000"/>
          <w:sz w:val="20"/>
          <w:szCs w:val="20"/>
        </w:rPr>
      </w:pPr>
    </w:p>
    <w:p w:rsidR="00BB3939" w:rsidRDefault="00BB3939" w:rsidP="00BB3939">
      <w:pPr>
        <w:spacing w:line="280" w:lineRule="auto"/>
        <w:jc w:val="both"/>
      </w:pPr>
    </w:p>
    <w:p w:rsidR="00BB3939" w:rsidRDefault="00BB3939" w:rsidP="00BB3939">
      <w:pPr>
        <w:spacing w:line="280" w:lineRule="auto"/>
        <w:jc w:val="right"/>
        <w:rPr>
          <w:b/>
        </w:rPr>
      </w:pPr>
    </w:p>
    <w:p w:rsidR="00BB3939" w:rsidRDefault="00BB3939" w:rsidP="00BB3939">
      <w:pPr>
        <w:spacing w:line="280" w:lineRule="auto"/>
        <w:ind w:left="4248" w:firstLine="708"/>
        <w:jc w:val="center"/>
        <w:rPr>
          <w:b/>
        </w:rPr>
      </w:pPr>
      <w:r>
        <w:rPr>
          <w:b/>
        </w:rPr>
        <w:t xml:space="preserve">                           «Утверждаю»</w:t>
      </w:r>
    </w:p>
    <w:p w:rsidR="00BB3939" w:rsidRPr="00BB3939" w:rsidRDefault="00BB3939" w:rsidP="00BB3939">
      <w:pPr>
        <w:spacing w:line="280" w:lineRule="auto"/>
        <w:jc w:val="right"/>
        <w:rPr>
          <w:b/>
        </w:rPr>
      </w:pPr>
      <w:r w:rsidRPr="00BB3939">
        <w:rPr>
          <w:b/>
        </w:rPr>
        <w:t>Директор МКУК «РДК»</w:t>
      </w:r>
    </w:p>
    <w:p w:rsidR="00BB3939" w:rsidRPr="00BB3939" w:rsidRDefault="00BB3939" w:rsidP="00BB3939">
      <w:pPr>
        <w:spacing w:line="280" w:lineRule="auto"/>
        <w:jc w:val="right"/>
        <w:rPr>
          <w:b/>
        </w:rPr>
      </w:pPr>
      <w:r w:rsidRPr="00BB3939">
        <w:rPr>
          <w:b/>
        </w:rPr>
        <w:t>___________М.А. Исаева</w:t>
      </w:r>
    </w:p>
    <w:p w:rsidR="00BB3939" w:rsidRPr="00BB3939" w:rsidRDefault="00BB3939" w:rsidP="00BB3939">
      <w:pPr>
        <w:spacing w:line="280" w:lineRule="auto"/>
        <w:rPr>
          <w:b/>
        </w:rPr>
      </w:pPr>
      <w:r w:rsidRPr="00BB3939">
        <w:rPr>
          <w:b/>
        </w:rPr>
        <w:t xml:space="preserve"> </w:t>
      </w:r>
    </w:p>
    <w:p w:rsidR="00BB3939" w:rsidRPr="00BB3939" w:rsidRDefault="00BB3939" w:rsidP="00BB3939">
      <w:pPr>
        <w:spacing w:line="280" w:lineRule="auto"/>
        <w:jc w:val="right"/>
        <w:rPr>
          <w:b/>
        </w:rPr>
      </w:pPr>
      <w:r w:rsidRPr="00BB3939">
        <w:rPr>
          <w:b/>
        </w:rPr>
        <w:t xml:space="preserve"> «______»________________202_ г.</w:t>
      </w:r>
    </w:p>
    <w:p w:rsidR="00BB3939" w:rsidRDefault="00BB3939" w:rsidP="00BB3939">
      <w:pPr>
        <w:spacing w:line="280" w:lineRule="auto"/>
        <w:jc w:val="both"/>
        <w:rPr>
          <w:b/>
        </w:rPr>
      </w:pPr>
    </w:p>
    <w:p w:rsidR="00BB3939" w:rsidRDefault="00BB3939" w:rsidP="00BB3939">
      <w:pPr>
        <w:pStyle w:val="ConsNonformat0"/>
        <w:spacing w:line="280" w:lineRule="auto"/>
        <w:jc w:val="center"/>
        <w:rPr>
          <w:rFonts w:ascii="Times New Roman" w:hAnsi="Times New Roman"/>
          <w:b/>
          <w:bCs/>
          <w:sz w:val="24"/>
        </w:rPr>
      </w:pPr>
      <w:bookmarkStart w:id="2" w:name="_Toc50892438"/>
      <w:r>
        <w:rPr>
          <w:rFonts w:ascii="Times New Roman" w:hAnsi="Times New Roman"/>
          <w:b/>
          <w:bCs/>
          <w:sz w:val="24"/>
        </w:rPr>
        <w:t>Номенклатура документов по пожарной безопасности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</w:rPr>
        <w:t xml:space="preserve"> </w:t>
      </w:r>
    </w:p>
    <w:p w:rsidR="00BB3939" w:rsidRDefault="00BB3939" w:rsidP="00BB3939">
      <w:pPr>
        <w:spacing w:line="280" w:lineRule="auto"/>
        <w:jc w:val="both"/>
      </w:pPr>
      <w:r>
        <w:t xml:space="preserve">хранящихся в </w:t>
      </w:r>
      <w:r w:rsidRPr="00BB3939">
        <w:t xml:space="preserve">МКУК «РДК»  </w:t>
      </w:r>
      <w:r>
        <w:t>по адресу: г. Семилуки, ул. 25 лет Октября д.26</w:t>
      </w:r>
    </w:p>
    <w:p w:rsidR="00BB3939" w:rsidRDefault="00BB3939" w:rsidP="00BB3939">
      <w:pPr>
        <w:spacing w:line="280" w:lineRule="auto"/>
        <w:jc w:val="both"/>
      </w:pPr>
    </w:p>
    <w:p w:rsidR="00BB3939" w:rsidRDefault="00BB3939" w:rsidP="00BB3939">
      <w:pPr>
        <w:spacing w:line="280" w:lineRule="auto"/>
        <w:ind w:left="284"/>
        <w:jc w:val="both"/>
      </w:pPr>
      <w:r>
        <w:rPr>
          <w:b/>
        </w:rPr>
        <w:t>Инструкции по пожарной безопасности</w:t>
      </w:r>
      <w:r>
        <w:t xml:space="preserve">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Вводный противопожарный инструктаж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Перечень вопросов проведения вводного противопожарного инструктажа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Первичный противоположный инструктаж на рабочем месте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Перечень вопросов проведения первичного противопожарного инструктажа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Первичный противопожарный инструктаж на рабочем месте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Повторный противопожарный инструктаж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Внеплановый противопожарный инструктаж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Целевой противопожарный инструктаж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пожарной безопасности при проведении культурно-массовых мероприятий (утренников, новогодних елок и т.п.) с массовым пребыванием людей в культурно-досуговой  организации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действиях персонала по эвакуации людей при пожаре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порядке действий дежурного персонала пункта охраны при получении сигналов о пожаре и неисправности установок (систем) противопожарной защиты объекта</w:t>
      </w:r>
    </w:p>
    <w:p w:rsidR="00895234" w:rsidRDefault="00895234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пожарной безопасности при проведении мероприятий на объектах с массовым пребыванием людей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</w:t>
      </w:r>
      <w:r w:rsidR="00895234">
        <w:t xml:space="preserve">ной безопасности </w:t>
      </w:r>
      <w:r>
        <w:t xml:space="preserve"> в </w:t>
      </w:r>
      <w:r w:rsidR="00895234">
        <w:t xml:space="preserve"> служебных </w:t>
      </w:r>
      <w:r>
        <w:t>помещениях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для сотрудников учреждения по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пожарной безопасности при проведении окрасочных и строительно-монтажных работ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мерах пожарной безопасности при проведении временных огневых и других пожароопасных работ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о порядке совместных действий администрации и пожарной охраны при ликвидации пожара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Инструкция для ответственного за пожарную безопасность помещения</w:t>
      </w:r>
    </w:p>
    <w:p w:rsidR="00BB3939" w:rsidRDefault="00BB3939" w:rsidP="00BB3939">
      <w:pPr>
        <w:spacing w:line="280" w:lineRule="auto"/>
        <w:ind w:left="284"/>
        <w:jc w:val="both"/>
      </w:pPr>
      <w:r>
        <w:rPr>
          <w:b/>
        </w:rPr>
        <w:t>Должностные обязанности по пожарной безопасности</w:t>
      </w:r>
      <w:r>
        <w:t xml:space="preserve">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 xml:space="preserve">Должностные обязанности </w:t>
      </w:r>
      <w:r w:rsidR="00895234">
        <w:t>Директора МКУК «РДК»</w:t>
      </w:r>
      <w:r>
        <w:t xml:space="preserve"> по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 xml:space="preserve">Должностные обязанности </w:t>
      </w:r>
      <w:proofErr w:type="gramStart"/>
      <w:r>
        <w:t>ответственного</w:t>
      </w:r>
      <w:proofErr w:type="gramEnd"/>
      <w:r>
        <w:t xml:space="preserve"> за пожарную безопасность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lastRenderedPageBreak/>
        <w:t>Перечень локальных актов по пожарной безопасности</w:t>
      </w:r>
    </w:p>
    <w:p w:rsidR="00BB3939" w:rsidRDefault="00BB3939" w:rsidP="00BB3939">
      <w:pPr>
        <w:spacing w:line="280" w:lineRule="auto"/>
        <w:ind w:left="284"/>
        <w:jc w:val="both"/>
      </w:pPr>
      <w:r>
        <w:rPr>
          <w:b/>
        </w:rPr>
        <w:t>Приказы по пожарной безопасности</w:t>
      </w:r>
      <w:r>
        <w:t xml:space="preserve">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О порядке обеспечения пожарной безопасности на территории, в зданиях, в сооружениях и в помещениях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за электрохозяйство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Об установлении противопожарного режима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за пожарную безопасность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О проведении мероприятий по обучению работников мерам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Об организации пожарной безопасности</w:t>
      </w:r>
      <w:r w:rsidR="00AA228C">
        <w:t xml:space="preserve"> объекта </w:t>
      </w:r>
      <w:r>
        <w:t xml:space="preserve"> в </w:t>
      </w:r>
      <w:r w:rsidR="00AA228C">
        <w:t xml:space="preserve"> осенне-зимний период 2020 - 2021</w:t>
      </w:r>
      <w:r>
        <w:t xml:space="preserve"> году</w:t>
      </w:r>
    </w:p>
    <w:p w:rsidR="00BB3939" w:rsidRDefault="00BB3939" w:rsidP="00BB3939">
      <w:pPr>
        <w:spacing w:line="280" w:lineRule="auto"/>
        <w:ind w:left="284"/>
        <w:jc w:val="both"/>
      </w:pPr>
      <w:r>
        <w:rPr>
          <w:b/>
        </w:rPr>
        <w:t>Положения по пожарной безопасности</w:t>
      </w:r>
      <w:r>
        <w:t xml:space="preserve">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Положение о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Положение о пожарно-технической комиссии (ПТК)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Положение о комиссии по проверке знаний по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Положение о разработке инструкции о мерах пожарной безопасности</w:t>
      </w:r>
    </w:p>
    <w:p w:rsidR="00BB3939" w:rsidRDefault="00BB3939" w:rsidP="00BB3939">
      <w:pPr>
        <w:spacing w:line="280" w:lineRule="auto"/>
        <w:ind w:left="284"/>
        <w:jc w:val="both"/>
        <w:rPr>
          <w:b/>
        </w:rPr>
      </w:pPr>
      <w:r>
        <w:rPr>
          <w:b/>
        </w:rPr>
        <w:t xml:space="preserve">Пожарно-технический минимум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Пожарно-технический минимум для руководителей организаций и лиц, ответственных за пожарную безопасность, и проведение противопожарного инструктажа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Указания о порядке проведения инструктажа по пожарной безопасности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Перечень основных вопросов инструктажа по пожарной безопасности</w:t>
      </w:r>
    </w:p>
    <w:p w:rsidR="00BB3939" w:rsidRDefault="00BB3939" w:rsidP="00BB3939">
      <w:pPr>
        <w:spacing w:line="280" w:lineRule="auto"/>
        <w:ind w:left="284"/>
        <w:jc w:val="both"/>
        <w:rPr>
          <w:b/>
        </w:rPr>
      </w:pPr>
      <w:r>
        <w:rPr>
          <w:b/>
        </w:rPr>
        <w:t xml:space="preserve">Планы мероприятий 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План мероприятий по противопожарной безопасности на 202_ год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</w:pPr>
      <w:r>
        <w:t>План проведения тренировки по действиям в чрезвычайной ситуации</w:t>
      </w:r>
    </w:p>
    <w:p w:rsidR="00BB3939" w:rsidRDefault="00BB3939" w:rsidP="00BB3939">
      <w:pPr>
        <w:numPr>
          <w:ilvl w:val="0"/>
          <w:numId w:val="1"/>
        </w:numPr>
        <w:spacing w:line="280" w:lineRule="auto"/>
        <w:jc w:val="both"/>
        <w:rPr>
          <w:b/>
        </w:rPr>
      </w:pPr>
      <w:r>
        <w:rPr>
          <w:b/>
        </w:rPr>
        <w:t>Нормативно-правовые документы</w:t>
      </w:r>
    </w:p>
    <w:p w:rsidR="00BB3939" w:rsidRDefault="00BB3939" w:rsidP="00BB3939">
      <w:pPr>
        <w:spacing w:line="280" w:lineRule="auto"/>
        <w:ind w:left="284"/>
        <w:jc w:val="both"/>
      </w:pPr>
    </w:p>
    <w:p w:rsidR="00BB3939" w:rsidRDefault="00BB3939" w:rsidP="00BB3939">
      <w:pPr>
        <w:spacing w:line="280" w:lineRule="auto"/>
        <w:ind w:left="284"/>
        <w:jc w:val="both"/>
      </w:pPr>
    </w:p>
    <w:p w:rsidR="00BB3939" w:rsidRDefault="00BB3939" w:rsidP="00BB3939">
      <w:pPr>
        <w:spacing w:line="280" w:lineRule="auto"/>
        <w:jc w:val="both"/>
      </w:pPr>
      <w:r>
        <w:t xml:space="preserve">Разработал: </w:t>
      </w:r>
    </w:p>
    <w:p w:rsidR="00BB3939" w:rsidRDefault="00BB3939" w:rsidP="00BB3939">
      <w:pPr>
        <w:spacing w:line="280" w:lineRule="auto"/>
        <w:jc w:val="both"/>
      </w:pPr>
      <w:proofErr w:type="gramStart"/>
      <w:r>
        <w:t>Ответственный</w:t>
      </w:r>
      <w:proofErr w:type="gramEnd"/>
      <w:r>
        <w:t xml:space="preserve"> за пожа</w:t>
      </w:r>
      <w:r w:rsidR="0057561D">
        <w:t>рную безопасность в МКУК «РДК»</w:t>
      </w:r>
    </w:p>
    <w:p w:rsidR="00BB3939" w:rsidRDefault="00BB3939" w:rsidP="00BB3939">
      <w:pPr>
        <w:spacing w:line="280" w:lineRule="auto"/>
        <w:jc w:val="both"/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000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9C" w:rsidRDefault="006B5B9C" w:rsidP="006B5B9C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КАЗЁННОЕ УЧРЕЖДЕНИЕ КУЛЬТУРЫ</w:t>
      </w:r>
    </w:p>
    <w:p w:rsidR="006B5B9C" w:rsidRDefault="006B5B9C" w:rsidP="006B5B9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 РАЙОННЫЙ ДВОРЕЦ КУЛЬТУРЫ СЕМИЛУКСКОГО </w:t>
      </w:r>
      <w:proofErr w:type="gramStart"/>
      <w:r>
        <w:rPr>
          <w:b/>
          <w:color w:val="000000"/>
        </w:rPr>
        <w:t>МУНИЦИПАЛЬНОГО</w:t>
      </w:r>
      <w:proofErr w:type="gramEnd"/>
    </w:p>
    <w:p w:rsidR="006B5B9C" w:rsidRDefault="006B5B9C" w:rsidP="006B5B9C">
      <w:pPr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               РАЙОНА ВОРОНЕЖСКОЙ ОБЛАСТИ» (МКУК «РДК»)____________</w:t>
      </w:r>
    </w:p>
    <w:p w:rsidR="006B5B9C" w:rsidRDefault="006B5B9C" w:rsidP="006B5B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396901, Воронежская обл., </w:t>
      </w:r>
      <w:proofErr w:type="spellStart"/>
      <w:r>
        <w:rPr>
          <w:b/>
          <w:color w:val="000000"/>
          <w:sz w:val="20"/>
          <w:szCs w:val="20"/>
        </w:rPr>
        <w:t>г</w:t>
      </w:r>
      <w:proofErr w:type="gramStart"/>
      <w:r>
        <w:rPr>
          <w:b/>
          <w:color w:val="000000"/>
          <w:sz w:val="20"/>
          <w:szCs w:val="20"/>
        </w:rPr>
        <w:t>.С</w:t>
      </w:r>
      <w:proofErr w:type="gramEnd"/>
      <w:r>
        <w:rPr>
          <w:b/>
          <w:color w:val="000000"/>
          <w:sz w:val="20"/>
          <w:szCs w:val="20"/>
        </w:rPr>
        <w:t>емилуки</w:t>
      </w:r>
      <w:proofErr w:type="spellEnd"/>
      <w:r>
        <w:rPr>
          <w:b/>
          <w:color w:val="000000"/>
          <w:sz w:val="20"/>
          <w:szCs w:val="20"/>
        </w:rPr>
        <w:t>, ул.25 лет Октября, тел./факс 8(4732)2-69-13;</w:t>
      </w:r>
    </w:p>
    <w:p w:rsidR="006B5B9C" w:rsidRDefault="006B5B9C" w:rsidP="006B5B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e</w:t>
      </w:r>
      <w:r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  <w:lang w:val="en-US"/>
        </w:rPr>
        <w:t>mail</w:t>
      </w:r>
      <w:r>
        <w:rPr>
          <w:b/>
          <w:color w:val="000000"/>
          <w:sz w:val="20"/>
          <w:szCs w:val="20"/>
        </w:rPr>
        <w:t>:</w:t>
      </w:r>
      <w:proofErr w:type="spellStart"/>
      <w:r>
        <w:rPr>
          <w:b/>
          <w:color w:val="000000"/>
          <w:sz w:val="20"/>
          <w:szCs w:val="20"/>
          <w:lang w:val="en-US"/>
        </w:rPr>
        <w:t>mkuk</w:t>
      </w:r>
      <w:proofErr w:type="spellEnd"/>
      <w:r>
        <w:rPr>
          <w:b/>
          <w:color w:val="000000"/>
          <w:sz w:val="20"/>
          <w:szCs w:val="20"/>
        </w:rPr>
        <w:t>.</w:t>
      </w:r>
      <w:proofErr w:type="spellStart"/>
      <w:r>
        <w:rPr>
          <w:b/>
          <w:color w:val="000000"/>
          <w:sz w:val="20"/>
          <w:szCs w:val="20"/>
          <w:lang w:val="en-US"/>
        </w:rPr>
        <w:t>rdk</w:t>
      </w:r>
      <w:proofErr w:type="spellEnd"/>
      <w:r>
        <w:rPr>
          <w:b/>
          <w:color w:val="000000"/>
          <w:sz w:val="20"/>
          <w:szCs w:val="20"/>
        </w:rPr>
        <w:t>-</w:t>
      </w:r>
      <w:proofErr w:type="spellStart"/>
      <w:r>
        <w:rPr>
          <w:b/>
          <w:color w:val="000000"/>
          <w:sz w:val="20"/>
          <w:szCs w:val="20"/>
          <w:lang w:val="en-US"/>
        </w:rPr>
        <w:t>semiluki</w:t>
      </w:r>
      <w:proofErr w:type="spellEnd"/>
      <w:r>
        <w:rPr>
          <w:b/>
          <w:color w:val="000000"/>
          <w:sz w:val="20"/>
          <w:szCs w:val="20"/>
        </w:rPr>
        <w:t>@</w:t>
      </w:r>
      <w:proofErr w:type="spellStart"/>
      <w:r>
        <w:rPr>
          <w:b/>
          <w:color w:val="000000"/>
          <w:sz w:val="20"/>
          <w:szCs w:val="20"/>
          <w:lang w:val="en-US"/>
        </w:rPr>
        <w:t>yandex</w:t>
      </w:r>
      <w:proofErr w:type="spellEnd"/>
      <w:r>
        <w:rPr>
          <w:b/>
          <w:color w:val="000000"/>
          <w:sz w:val="20"/>
          <w:szCs w:val="20"/>
        </w:rPr>
        <w:t>.</w:t>
      </w:r>
      <w:proofErr w:type="spellStart"/>
      <w:r>
        <w:rPr>
          <w:b/>
          <w:color w:val="000000"/>
          <w:sz w:val="20"/>
          <w:szCs w:val="20"/>
          <w:lang w:val="en-US"/>
        </w:rPr>
        <w:t>ru</w:t>
      </w:r>
      <w:proofErr w:type="spellEnd"/>
      <w:r>
        <w:rPr>
          <w:b/>
          <w:color w:val="000000"/>
          <w:sz w:val="20"/>
          <w:szCs w:val="20"/>
        </w:rPr>
        <w:t>; ИНН/КПП 3628014434/36801001</w:t>
      </w:r>
    </w:p>
    <w:p w:rsidR="006B5B9C" w:rsidRDefault="006B5B9C" w:rsidP="006B5B9C">
      <w:pPr>
        <w:jc w:val="center"/>
        <w:rPr>
          <w:b/>
          <w:color w:val="000000"/>
          <w:sz w:val="20"/>
          <w:szCs w:val="20"/>
        </w:rPr>
      </w:pPr>
    </w:p>
    <w:p w:rsidR="006B5B9C" w:rsidRDefault="006B5B9C" w:rsidP="006B5B9C">
      <w:pPr>
        <w:jc w:val="center"/>
        <w:rPr>
          <w:b/>
          <w:color w:val="000000"/>
          <w:sz w:val="20"/>
          <w:szCs w:val="20"/>
        </w:rPr>
      </w:pPr>
    </w:p>
    <w:p w:rsidR="006B5B9C" w:rsidRDefault="006B5B9C" w:rsidP="006B5B9C">
      <w:pPr>
        <w:jc w:val="center"/>
        <w:rPr>
          <w:b/>
          <w:color w:val="000000"/>
          <w:sz w:val="20"/>
          <w:szCs w:val="20"/>
        </w:rPr>
      </w:pPr>
    </w:p>
    <w:p w:rsidR="006B5B9C" w:rsidRDefault="006B5B9C" w:rsidP="006B5B9C">
      <w:pPr>
        <w:jc w:val="center"/>
        <w:rPr>
          <w:b/>
        </w:rPr>
      </w:pPr>
      <w:r>
        <w:rPr>
          <w:b/>
        </w:rPr>
        <w:t>ПРИКАЗ</w:t>
      </w:r>
    </w:p>
    <w:p w:rsidR="006B5B9C" w:rsidRDefault="006B5B9C" w:rsidP="006B5B9C">
      <w:pPr>
        <w:rPr>
          <w:b/>
        </w:rPr>
      </w:pPr>
    </w:p>
    <w:p w:rsidR="006B5B9C" w:rsidRDefault="006B5B9C" w:rsidP="006B5B9C">
      <w:pPr>
        <w:rPr>
          <w:b/>
        </w:rPr>
      </w:pPr>
    </w:p>
    <w:p w:rsidR="006B5B9C" w:rsidRDefault="006B5B9C" w:rsidP="006B5B9C">
      <w:pPr>
        <w:rPr>
          <w:b/>
          <w:color w:val="333333"/>
        </w:rPr>
      </w:pPr>
      <w:r>
        <w:rPr>
          <w:b/>
          <w:color w:val="333333"/>
        </w:rPr>
        <w:t>27.02.2020 г.                                                                                              № 21 -ОД</w:t>
      </w:r>
    </w:p>
    <w:p w:rsidR="006B5B9C" w:rsidRDefault="006B5B9C" w:rsidP="006B5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назначении лица, ответственного за противопожарную безопасность и о создании квалификационной комиссии по проверке знаний требований пожарной</w:t>
      </w:r>
    </w:p>
    <w:p w:rsidR="006B5B9C" w:rsidRDefault="006B5B9C" w:rsidP="006B5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безопасности» </w:t>
      </w:r>
    </w:p>
    <w:p w:rsidR="006B5B9C" w:rsidRDefault="006B5B9C" w:rsidP="006B5B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пожарной безопасности» от 21.12.94 г. № 69-ФЗ (в ред. Федерального закона от 18.10.2007 № 230-ФЗ). Правил пожарной безопасности в Российской Федерации (ППБ 01-03), утвержденных приказом МЧС РФ от 18.06.2003 № 313</w:t>
      </w: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B5B9C" w:rsidRDefault="006B5B9C" w:rsidP="006B5B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Ответственным за противопожарную безопасность в МКУК «РДК» назначить зав. методического отдела – Насонову Т.Н.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На ответственное лицо за противопожарную безопасность организации возложить следующие обязанности: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Проведение противопожарного инструктажа (вводного, первичного на рабочем месте, внепланового и целевого), а также пожарно-технического минимума с работниками, выполнение служебных обязанностей которых связано с повышенной пожарной опасностью.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Проведение противопожарных инструктажей отмечать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Разрабатывать и обеспечить меры по обеспечению пожарной безопасности организации.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Проводить противопожарную пропаганду.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Обучать работников мерам пожарной безопасности.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Содержать в исправном состоянии системы  и средства противопожарной защиты.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Оказывать содействие пожарной охране при тушении пожаров.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Предоставлять противопожарной службе сведения и документы о состоянии пожарной безопасности в организации, выполнять предписания должностных лиц пожарной охраны.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Незамедлительно сообщать в пожарную службу о возникновении пожара.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>
        <w:rPr>
          <w:rFonts w:ascii="Times New Roman" w:hAnsi="Times New Roman" w:cs="Times New Roman"/>
          <w:sz w:val="24"/>
          <w:szCs w:val="24"/>
        </w:rPr>
        <w:t>Создать квалификационную комиссию по проверке знаний требований пожарной безопасности работников, прошедших обучение пожарно-техническому минимуму в составе: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комиссии:                          _______________ Насонова Т.Н.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комиссии:                              _______________Шуваева Н.В.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квалификационной комиссии Насоновой Т.Н. совместно с руководителями структурных подразделений и служб определить дни учебных занятий и график проверки знаний с разработкой перечня контрольных вопросов.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комиссии внеочередную проверку знаний требований пожарной безопасности работников проводить независимо от срока проведения предыдущей проверки: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правовых актов);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по требованию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-контрольных органов, а также службы охраны труда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перерыве в работе в данной должности более одного года;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осуществлении мероприятий по надзору органами государственного пожарного надзора.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Инструкцию о мерах пожарной безопасности в организации (приложение 1).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Программу противопожарного инструктажа (приложение 2).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Тематические планы и программы пожарно-технического минимума (приложение 3,4,5).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Ответственному лицу за противопожарную безопасность в  своей работе руководствоваться инструкцией о мерах пожарной безопасности, обеспечивая строгое и точное соблюдение противопожарного режима всеми работниками.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6B5B9C" w:rsidRDefault="006B5B9C" w:rsidP="006B5B9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9C" w:rsidRDefault="006B5B9C" w:rsidP="006B5B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МКУК «РДК»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М. А. Исаева </w:t>
      </w: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9C" w:rsidRDefault="006B5B9C" w:rsidP="006B5B9C">
      <w:pPr>
        <w:rPr>
          <w:b/>
          <w:bCs/>
        </w:rPr>
      </w:pPr>
    </w:p>
    <w:p w:rsidR="004D45C5" w:rsidRDefault="004D45C5"/>
    <w:sectPr w:rsidR="004D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2A6"/>
    <w:multiLevelType w:val="hybridMultilevel"/>
    <w:tmpl w:val="3D429B5A"/>
    <w:lvl w:ilvl="0" w:tplc="608657B8">
      <w:start w:val="1"/>
      <w:numFmt w:val="decimal"/>
      <w:lvlText w:val="%1. "/>
      <w:lvlJc w:val="left"/>
      <w:pPr>
        <w:tabs>
          <w:tab w:val="num" w:pos="284"/>
        </w:tabs>
        <w:ind w:left="0" w:firstLine="284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3"/>
    <w:rsid w:val="000B2E2B"/>
    <w:rsid w:val="003A10E3"/>
    <w:rsid w:val="004D45C5"/>
    <w:rsid w:val="0057561D"/>
    <w:rsid w:val="0067179A"/>
    <w:rsid w:val="006B5B9C"/>
    <w:rsid w:val="00895234"/>
    <w:rsid w:val="00AA228C"/>
    <w:rsid w:val="00AB5575"/>
    <w:rsid w:val="00B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BB3939"/>
    <w:rPr>
      <w:rFonts w:ascii="Consultant" w:hAnsi="Consultant"/>
    </w:rPr>
  </w:style>
  <w:style w:type="paragraph" w:customStyle="1" w:styleId="ConsNonformat0">
    <w:name w:val="ConsNonformat"/>
    <w:link w:val="ConsNonformat"/>
    <w:rsid w:val="00BB3939"/>
    <w:pPr>
      <w:widowControl w:val="0"/>
      <w:snapToGrid w:val="0"/>
      <w:spacing w:after="0" w:line="240" w:lineRule="auto"/>
    </w:pPr>
    <w:rPr>
      <w:rFonts w:ascii="Consultant" w:hAnsi="Consultant"/>
    </w:rPr>
  </w:style>
  <w:style w:type="paragraph" w:styleId="a3">
    <w:name w:val="No Spacing"/>
    <w:uiPriority w:val="1"/>
    <w:qFormat/>
    <w:rsid w:val="006B5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BB3939"/>
    <w:rPr>
      <w:rFonts w:ascii="Consultant" w:hAnsi="Consultant"/>
    </w:rPr>
  </w:style>
  <w:style w:type="paragraph" w:customStyle="1" w:styleId="ConsNonformat0">
    <w:name w:val="ConsNonformat"/>
    <w:link w:val="ConsNonformat"/>
    <w:rsid w:val="00BB3939"/>
    <w:pPr>
      <w:widowControl w:val="0"/>
      <w:snapToGrid w:val="0"/>
      <w:spacing w:after="0" w:line="240" w:lineRule="auto"/>
    </w:pPr>
    <w:rPr>
      <w:rFonts w:ascii="Consultant" w:hAnsi="Consultant"/>
    </w:rPr>
  </w:style>
  <w:style w:type="paragraph" w:styleId="a3">
    <w:name w:val="No Spacing"/>
    <w:uiPriority w:val="1"/>
    <w:qFormat/>
    <w:rsid w:val="006B5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6DDE-0FA3-4698-B08D-55FD9BA3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Наталья Шуваева</cp:lastModifiedBy>
  <cp:revision>10</cp:revision>
  <cp:lastPrinted>2021-02-19T12:43:00Z</cp:lastPrinted>
  <dcterms:created xsi:type="dcterms:W3CDTF">2021-02-18T07:36:00Z</dcterms:created>
  <dcterms:modified xsi:type="dcterms:W3CDTF">2023-09-14T10:14:00Z</dcterms:modified>
</cp:coreProperties>
</file>