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EF" w:rsidRDefault="001D13EF" w:rsidP="001D13EF">
      <w:pPr>
        <w:pStyle w:val="30"/>
        <w:shd w:val="clear" w:color="auto" w:fill="auto"/>
        <w:spacing w:after="571"/>
        <w:ind w:right="340"/>
        <w:rPr>
          <w:b w:val="0"/>
          <w:sz w:val="24"/>
          <w:szCs w:val="24"/>
        </w:rPr>
      </w:pPr>
    </w:p>
    <w:p w:rsidR="001D13EF" w:rsidRDefault="001D13EF" w:rsidP="001D13EF">
      <w:pPr>
        <w:pStyle w:val="a4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D13EF" w:rsidRDefault="001D13EF" w:rsidP="001D13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________________М.А. Исаева</w:t>
      </w:r>
    </w:p>
    <w:p w:rsidR="001D13EF" w:rsidRDefault="001D13EF" w:rsidP="001D13E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F0316" w:rsidRPr="001D1FB0" w:rsidRDefault="001D1FB0">
      <w:pPr>
        <w:pStyle w:val="30"/>
        <w:shd w:val="clear" w:color="auto" w:fill="auto"/>
        <w:spacing w:after="571"/>
        <w:ind w:left="4260" w:right="3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  <w:r w:rsidR="000837CD" w:rsidRPr="001D1FB0">
        <w:rPr>
          <w:b w:val="0"/>
          <w:sz w:val="24"/>
          <w:szCs w:val="24"/>
        </w:rPr>
        <w:t>Приложение 9</w:t>
      </w:r>
      <w:r w:rsidR="000837CD" w:rsidRPr="001D1FB0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                                           к приказу МКУК «РДК</w:t>
      </w:r>
      <w:r w:rsidR="000837CD" w:rsidRPr="001D1FB0">
        <w:rPr>
          <w:b w:val="0"/>
          <w:sz w:val="24"/>
          <w:szCs w:val="24"/>
        </w:rPr>
        <w:t>»</w:t>
      </w:r>
      <w:r w:rsidR="000837CD" w:rsidRPr="001D1FB0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                                 </w:t>
      </w:r>
      <w:r w:rsidR="000837CD" w:rsidRPr="001D1FB0">
        <w:rPr>
          <w:b w:val="0"/>
          <w:sz w:val="24"/>
          <w:szCs w:val="24"/>
        </w:rPr>
        <w:t>Семилукского муниципального</w:t>
      </w:r>
      <w:r w:rsidR="000837CD" w:rsidRPr="001D1FB0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                                 </w:t>
      </w:r>
      <w:r w:rsidR="000837CD" w:rsidRPr="001D1FB0">
        <w:rPr>
          <w:b w:val="0"/>
          <w:sz w:val="24"/>
          <w:szCs w:val="24"/>
        </w:rPr>
        <w:t>района Воронежской области</w:t>
      </w:r>
      <w:r w:rsidR="000837CD" w:rsidRPr="001D1FB0">
        <w:rPr>
          <w:b w:val="0"/>
          <w:sz w:val="24"/>
          <w:szCs w:val="24"/>
        </w:rPr>
        <w:br/>
      </w:r>
      <w:bookmarkStart w:id="0" w:name="_GoBack"/>
      <w:bookmarkEnd w:id="0"/>
      <w:r>
        <w:rPr>
          <w:b w:val="0"/>
          <w:sz w:val="24"/>
          <w:szCs w:val="24"/>
        </w:rPr>
        <w:t xml:space="preserve">                                           от 1 декабря 2020 № 49</w:t>
      </w:r>
      <w:r w:rsidR="000837CD" w:rsidRPr="001D1FB0">
        <w:rPr>
          <w:b w:val="0"/>
          <w:sz w:val="24"/>
          <w:szCs w:val="24"/>
        </w:rPr>
        <w:t xml:space="preserve"> - ОД</w:t>
      </w:r>
    </w:p>
    <w:p w:rsidR="00AF0316" w:rsidRPr="001D1FB0" w:rsidRDefault="000837CD">
      <w:pPr>
        <w:pStyle w:val="40"/>
        <w:shd w:val="clear" w:color="auto" w:fill="auto"/>
        <w:spacing w:before="0" w:after="120"/>
        <w:ind w:left="20"/>
        <w:rPr>
          <w:sz w:val="24"/>
          <w:szCs w:val="24"/>
        </w:rPr>
      </w:pPr>
      <w:r w:rsidRPr="001D1FB0">
        <w:rPr>
          <w:sz w:val="24"/>
          <w:szCs w:val="24"/>
        </w:rPr>
        <w:t>ПОРЯДОК ДОСТУПА СОТРУДНИКОВ МКУК «</w:t>
      </w:r>
      <w:r w:rsidR="001D1FB0">
        <w:rPr>
          <w:sz w:val="24"/>
          <w:szCs w:val="24"/>
        </w:rPr>
        <w:t>РАЙОННЫЙ ДВОРЕЦ КУЛЬТУРЫ</w:t>
      </w:r>
      <w:r w:rsidR="001D1FB0">
        <w:rPr>
          <w:sz w:val="24"/>
          <w:szCs w:val="24"/>
        </w:rPr>
        <w:br/>
        <w:t xml:space="preserve"> СЕМИЛУКСКОГО МУНИЦИПАЛЬНОГО </w:t>
      </w:r>
      <w:r w:rsidRPr="001D1FB0">
        <w:rPr>
          <w:sz w:val="24"/>
          <w:szCs w:val="24"/>
        </w:rPr>
        <w:t xml:space="preserve">РАЙОНА ВОРОНЕЖСКОЙ ОБЛАСТИ» В ПОМЕЩЕНИЕ, ГДЕ </w:t>
      </w:r>
      <w:r w:rsidR="001D1FB0">
        <w:rPr>
          <w:sz w:val="24"/>
          <w:szCs w:val="24"/>
        </w:rPr>
        <w:t xml:space="preserve">ВЕДЕТСЯ </w:t>
      </w:r>
      <w:r w:rsidRPr="001D1FB0">
        <w:rPr>
          <w:sz w:val="24"/>
          <w:szCs w:val="24"/>
        </w:rPr>
        <w:t>ОБРАБОТКА ПЕРСОНАЛЬНЫХ ДАННЫХ</w:t>
      </w:r>
    </w:p>
    <w:p w:rsid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Настоящий Порядок определяет п</w:t>
      </w:r>
      <w:r w:rsidR="001D1FB0">
        <w:rPr>
          <w:sz w:val="24"/>
          <w:szCs w:val="24"/>
        </w:rPr>
        <w:t>равила доступа в помещение, где осуществляется</w:t>
      </w:r>
    </w:p>
    <w:p w:rsidR="00AF0316" w:rsidRPr="001D1FB0" w:rsidRDefault="000837CD" w:rsidP="001D1FB0">
      <w:pPr>
        <w:pStyle w:val="20"/>
        <w:shd w:val="clear" w:color="auto" w:fill="auto"/>
        <w:tabs>
          <w:tab w:val="left" w:pos="964"/>
        </w:tabs>
        <w:spacing w:before="0"/>
        <w:ind w:left="520"/>
        <w:rPr>
          <w:sz w:val="24"/>
          <w:szCs w:val="24"/>
        </w:rPr>
      </w:pPr>
      <w:r w:rsidRPr="001D1FB0">
        <w:rPr>
          <w:sz w:val="24"/>
          <w:szCs w:val="24"/>
        </w:rPr>
        <w:t>обработка, в том числ</w:t>
      </w:r>
      <w:r w:rsidR="001D1FB0">
        <w:rPr>
          <w:sz w:val="24"/>
          <w:szCs w:val="24"/>
        </w:rPr>
        <w:t xml:space="preserve">е хранение, персональных данных </w:t>
      </w:r>
      <w:r w:rsidRPr="001D1FB0">
        <w:rPr>
          <w:sz w:val="24"/>
          <w:szCs w:val="24"/>
        </w:rPr>
        <w:t>(носителей персональных данных) в МКУК «</w:t>
      </w:r>
      <w:r w:rsidR="001D1FB0">
        <w:rPr>
          <w:sz w:val="24"/>
          <w:szCs w:val="24"/>
        </w:rPr>
        <w:t xml:space="preserve">Районный дворец культуры </w:t>
      </w:r>
      <w:r w:rsidRPr="001D1FB0">
        <w:rPr>
          <w:sz w:val="24"/>
          <w:szCs w:val="24"/>
        </w:rPr>
        <w:t>Семилукского муниципального район</w:t>
      </w:r>
      <w:r w:rsidR="001D1FB0">
        <w:rPr>
          <w:sz w:val="24"/>
          <w:szCs w:val="24"/>
        </w:rPr>
        <w:t xml:space="preserve">а Воронежской области» (далее </w:t>
      </w:r>
      <w:proofErr w:type="gramStart"/>
      <w:r w:rsidR="001D1FB0">
        <w:rPr>
          <w:sz w:val="24"/>
          <w:szCs w:val="24"/>
        </w:rPr>
        <w:t>-</w:t>
      </w:r>
      <w:r w:rsidRPr="001D1FB0">
        <w:rPr>
          <w:sz w:val="24"/>
          <w:szCs w:val="24"/>
        </w:rPr>
        <w:t>П</w:t>
      </w:r>
      <w:proofErr w:type="gramEnd"/>
      <w:r w:rsidRPr="001D1FB0">
        <w:rPr>
          <w:sz w:val="24"/>
          <w:szCs w:val="24"/>
        </w:rPr>
        <w:t>омещение), в целях исключения несанкционированного, в том числе</w:t>
      </w:r>
      <w:r w:rsidRPr="001D1FB0">
        <w:rPr>
          <w:sz w:val="24"/>
          <w:szCs w:val="24"/>
        </w:rPr>
        <w:br/>
        <w:t xml:space="preserve">случайного, доступа к персональным </w:t>
      </w:r>
      <w:r w:rsidR="001D1FB0">
        <w:rPr>
          <w:sz w:val="24"/>
          <w:szCs w:val="24"/>
        </w:rPr>
        <w:t xml:space="preserve">данным, уничтожения, изменения, </w:t>
      </w:r>
      <w:r w:rsidRPr="001D1FB0">
        <w:rPr>
          <w:sz w:val="24"/>
          <w:szCs w:val="24"/>
        </w:rPr>
        <w:t>блокирования, копирования, предоставлени</w:t>
      </w:r>
      <w:r w:rsidR="001D1FB0">
        <w:rPr>
          <w:sz w:val="24"/>
          <w:szCs w:val="24"/>
        </w:rPr>
        <w:t xml:space="preserve">я, распространения персональных </w:t>
      </w:r>
      <w:r w:rsidRPr="001D1FB0">
        <w:rPr>
          <w:sz w:val="24"/>
          <w:szCs w:val="24"/>
        </w:rPr>
        <w:t>данных, а также от иных неправомерных де</w:t>
      </w:r>
      <w:r w:rsidR="001D1FB0">
        <w:rPr>
          <w:sz w:val="24"/>
          <w:szCs w:val="24"/>
        </w:rPr>
        <w:t xml:space="preserve">йствий в отношении персональных </w:t>
      </w:r>
      <w:r w:rsidRPr="001D1FB0">
        <w:rPr>
          <w:sz w:val="24"/>
          <w:szCs w:val="24"/>
        </w:rPr>
        <w:t>данных.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 xml:space="preserve">Для Помещения организуется </w:t>
      </w:r>
      <w:r w:rsidR="001D1FB0">
        <w:rPr>
          <w:sz w:val="24"/>
          <w:szCs w:val="24"/>
        </w:rPr>
        <w:t xml:space="preserve">режим обеспечения безопасности, </w:t>
      </w:r>
      <w:r w:rsidRPr="001D1FB0">
        <w:rPr>
          <w:sz w:val="24"/>
          <w:szCs w:val="24"/>
        </w:rPr>
        <w:t xml:space="preserve">препятствующий </w:t>
      </w:r>
      <w:r w:rsidR="001D1FB0">
        <w:rPr>
          <w:sz w:val="24"/>
          <w:szCs w:val="24"/>
        </w:rPr>
        <w:t xml:space="preserve">   </w:t>
      </w:r>
      <w:r w:rsidRPr="001D1FB0">
        <w:rPr>
          <w:sz w:val="24"/>
          <w:szCs w:val="24"/>
        </w:rPr>
        <w:t>возможности неко</w:t>
      </w:r>
      <w:r w:rsidR="001D1FB0">
        <w:rPr>
          <w:sz w:val="24"/>
          <w:szCs w:val="24"/>
        </w:rPr>
        <w:t xml:space="preserve">нтролируемого проникновения или </w:t>
      </w:r>
      <w:r w:rsidRPr="001D1FB0">
        <w:rPr>
          <w:sz w:val="24"/>
          <w:szCs w:val="24"/>
        </w:rPr>
        <w:t>пребывания в Помещении лиц, не имеющих права доступа в это Помещение.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 xml:space="preserve">Режим обеспечения безопасности </w:t>
      </w:r>
      <w:r w:rsidR="001D1FB0">
        <w:rPr>
          <w:sz w:val="24"/>
          <w:szCs w:val="24"/>
        </w:rPr>
        <w:t xml:space="preserve">Помещения должен обеспечиваться </w:t>
      </w:r>
      <w:r w:rsidRPr="001D1FB0">
        <w:rPr>
          <w:sz w:val="24"/>
          <w:szCs w:val="24"/>
        </w:rPr>
        <w:t>в том числе:</w:t>
      </w:r>
    </w:p>
    <w:p w:rsidR="00AF0316" w:rsidRPr="001D1FB0" w:rsidRDefault="000837CD">
      <w:pPr>
        <w:pStyle w:val="20"/>
        <w:numPr>
          <w:ilvl w:val="1"/>
          <w:numId w:val="1"/>
        </w:numPr>
        <w:shd w:val="clear" w:color="auto" w:fill="auto"/>
        <w:tabs>
          <w:tab w:val="left" w:pos="964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утверждением приказом поме</w:t>
      </w:r>
      <w:r w:rsidR="001D1FB0">
        <w:rPr>
          <w:sz w:val="24"/>
          <w:szCs w:val="24"/>
        </w:rPr>
        <w:t xml:space="preserve">щения, в котором осуществляется </w:t>
      </w:r>
      <w:r w:rsidRPr="001D1FB0">
        <w:rPr>
          <w:sz w:val="24"/>
          <w:szCs w:val="24"/>
        </w:rPr>
        <w:t>обработка, в том числе хранение, персональных</w:t>
      </w:r>
      <w:r w:rsidR="001D1FB0">
        <w:rPr>
          <w:sz w:val="24"/>
          <w:szCs w:val="24"/>
        </w:rPr>
        <w:t xml:space="preserve"> данных (носителей персональных </w:t>
      </w:r>
      <w:r w:rsidR="003E7209">
        <w:rPr>
          <w:sz w:val="24"/>
          <w:szCs w:val="24"/>
        </w:rPr>
        <w:t>данных) в МКУК «РДК</w:t>
      </w:r>
      <w:r w:rsidRPr="001D1FB0">
        <w:rPr>
          <w:sz w:val="24"/>
          <w:szCs w:val="24"/>
        </w:rPr>
        <w:t>»;</w:t>
      </w:r>
    </w:p>
    <w:p w:rsidR="00AF0316" w:rsidRPr="001D1FB0" w:rsidRDefault="000837CD">
      <w:pPr>
        <w:pStyle w:val="20"/>
        <w:numPr>
          <w:ilvl w:val="1"/>
          <w:numId w:val="1"/>
        </w:numPr>
        <w:shd w:val="clear" w:color="auto" w:fill="auto"/>
        <w:tabs>
          <w:tab w:val="left" w:pos="964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 xml:space="preserve">ограничением доступа посторонних </w:t>
      </w:r>
      <w:r w:rsidR="001D1FB0">
        <w:rPr>
          <w:sz w:val="24"/>
          <w:szCs w:val="24"/>
        </w:rPr>
        <w:t xml:space="preserve">лиц и контролем их нахождения в </w:t>
      </w:r>
      <w:r w:rsidRPr="001D1FB0">
        <w:rPr>
          <w:sz w:val="24"/>
          <w:szCs w:val="24"/>
        </w:rPr>
        <w:t>Помещении;</w:t>
      </w:r>
    </w:p>
    <w:p w:rsidR="00AF0316" w:rsidRPr="001D1FB0" w:rsidRDefault="000837CD">
      <w:pPr>
        <w:pStyle w:val="20"/>
        <w:numPr>
          <w:ilvl w:val="1"/>
          <w:numId w:val="1"/>
        </w:numPr>
        <w:shd w:val="clear" w:color="auto" w:fill="auto"/>
        <w:tabs>
          <w:tab w:val="left" w:pos="964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оснащением Помещения в</w:t>
      </w:r>
      <w:r w:rsidR="001D1FB0">
        <w:rPr>
          <w:sz w:val="24"/>
          <w:szCs w:val="24"/>
        </w:rPr>
        <w:t xml:space="preserve">ходной дверью с замком, а также </w:t>
      </w:r>
      <w:r w:rsidRPr="001D1FB0">
        <w:rPr>
          <w:sz w:val="24"/>
          <w:szCs w:val="24"/>
        </w:rPr>
        <w:t>закрыванием входной двери в Помещение на ключ</w:t>
      </w:r>
      <w:r w:rsidR="001D1FB0">
        <w:rPr>
          <w:sz w:val="24"/>
          <w:szCs w:val="24"/>
        </w:rPr>
        <w:t xml:space="preserve"> в рабочее время в случае ухода </w:t>
      </w:r>
      <w:r w:rsidRPr="001D1FB0">
        <w:rPr>
          <w:sz w:val="24"/>
          <w:szCs w:val="24"/>
        </w:rPr>
        <w:t>сотрудников, работающих в соответствующем Помещении и в нерабочее время.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Обработка, в том числе хранение,</w:t>
      </w:r>
      <w:r w:rsidR="001D1FB0">
        <w:rPr>
          <w:sz w:val="24"/>
          <w:szCs w:val="24"/>
        </w:rPr>
        <w:t xml:space="preserve"> персональных данных (носителей </w:t>
      </w:r>
      <w:r w:rsidRPr="001D1FB0">
        <w:rPr>
          <w:sz w:val="24"/>
          <w:szCs w:val="24"/>
        </w:rPr>
        <w:t>персональных данных) в Помещении осуществл</w:t>
      </w:r>
      <w:r w:rsidR="001D1FB0">
        <w:rPr>
          <w:sz w:val="24"/>
          <w:szCs w:val="24"/>
        </w:rPr>
        <w:t xml:space="preserve">яется как неавтоматизированным, </w:t>
      </w:r>
      <w:r w:rsidRPr="001D1FB0">
        <w:rPr>
          <w:sz w:val="24"/>
          <w:szCs w:val="24"/>
        </w:rPr>
        <w:t>так и автоматизированным способами.</w:t>
      </w:r>
    </w:p>
    <w:p w:rsidR="00AF0316" w:rsidRPr="001D1FB0" w:rsidRDefault="000837CD">
      <w:pPr>
        <w:pStyle w:val="20"/>
        <w:numPr>
          <w:ilvl w:val="1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Хранение персональных данных катег</w:t>
      </w:r>
      <w:r w:rsidR="001D1FB0">
        <w:rPr>
          <w:sz w:val="24"/>
          <w:szCs w:val="24"/>
        </w:rPr>
        <w:t>орий, обрабатываемых в МКУК</w:t>
      </w:r>
      <w:r w:rsidR="001D1FB0">
        <w:rPr>
          <w:sz w:val="24"/>
          <w:szCs w:val="24"/>
        </w:rPr>
        <w:br/>
        <w:t>«РДК</w:t>
      </w:r>
      <w:r w:rsidRPr="001D1FB0">
        <w:rPr>
          <w:sz w:val="24"/>
          <w:szCs w:val="24"/>
        </w:rPr>
        <w:t>», допускается в специально отведенном Помещении.</w:t>
      </w:r>
    </w:p>
    <w:p w:rsidR="00AF0316" w:rsidRPr="001D1FB0" w:rsidRDefault="000837CD">
      <w:pPr>
        <w:pStyle w:val="20"/>
        <w:numPr>
          <w:ilvl w:val="1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Обработка персональны</w:t>
      </w:r>
      <w:r w:rsidR="001D1FB0">
        <w:rPr>
          <w:sz w:val="24"/>
          <w:szCs w:val="24"/>
        </w:rPr>
        <w:t xml:space="preserve">х данных, в том числе хранение, </w:t>
      </w:r>
      <w:r w:rsidRPr="001D1FB0">
        <w:rPr>
          <w:sz w:val="24"/>
          <w:szCs w:val="24"/>
        </w:rPr>
        <w:t>персональных данных (носителей персональных</w:t>
      </w:r>
      <w:r w:rsidR="001D1FB0">
        <w:rPr>
          <w:sz w:val="24"/>
          <w:szCs w:val="24"/>
        </w:rPr>
        <w:t xml:space="preserve"> данных), в иных помещениях, не </w:t>
      </w:r>
      <w:r w:rsidRPr="001D1FB0">
        <w:rPr>
          <w:sz w:val="24"/>
          <w:szCs w:val="24"/>
        </w:rPr>
        <w:t>включенных в перечень Помещений, запрещена.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При нахождении в Помещении лиц, которые</w:t>
      </w:r>
      <w:r w:rsidR="001D1FB0">
        <w:rPr>
          <w:sz w:val="24"/>
          <w:szCs w:val="24"/>
        </w:rPr>
        <w:t xml:space="preserve"> не уполномочены </w:t>
      </w:r>
      <w:r w:rsidRPr="001D1FB0">
        <w:rPr>
          <w:sz w:val="24"/>
          <w:szCs w:val="24"/>
        </w:rPr>
        <w:t>осуществлять обработку персональных да</w:t>
      </w:r>
      <w:r w:rsidR="001D1FB0">
        <w:rPr>
          <w:sz w:val="24"/>
          <w:szCs w:val="24"/>
        </w:rPr>
        <w:t>нных либо осуществлять доступ к персональным данным в МКУК «РДК</w:t>
      </w:r>
      <w:r w:rsidRPr="001D1FB0">
        <w:rPr>
          <w:sz w:val="24"/>
          <w:szCs w:val="24"/>
        </w:rPr>
        <w:t>», пр</w:t>
      </w:r>
      <w:r w:rsidR="001D1FB0">
        <w:rPr>
          <w:sz w:val="24"/>
          <w:szCs w:val="24"/>
        </w:rPr>
        <w:t xml:space="preserve">едпринимаются меры, исключающие </w:t>
      </w:r>
      <w:r w:rsidRPr="001D1FB0">
        <w:rPr>
          <w:sz w:val="24"/>
          <w:szCs w:val="24"/>
        </w:rPr>
        <w:t>возможность доступа посторонних лиц к обра</w:t>
      </w:r>
      <w:r w:rsidR="001D1FB0">
        <w:rPr>
          <w:sz w:val="24"/>
          <w:szCs w:val="24"/>
        </w:rPr>
        <w:t xml:space="preserve">батываемым персональным данным, </w:t>
      </w:r>
      <w:r w:rsidRPr="001D1FB0">
        <w:rPr>
          <w:sz w:val="24"/>
          <w:szCs w:val="24"/>
        </w:rPr>
        <w:t xml:space="preserve">в том числе через устройства ввода (вывода) </w:t>
      </w:r>
      <w:r w:rsidR="001D1FB0">
        <w:rPr>
          <w:sz w:val="24"/>
          <w:szCs w:val="24"/>
        </w:rPr>
        <w:t xml:space="preserve">информации, а также к носителям </w:t>
      </w:r>
      <w:r w:rsidRPr="001D1FB0">
        <w:rPr>
          <w:sz w:val="24"/>
          <w:szCs w:val="24"/>
        </w:rPr>
        <w:t>персональных данных.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Устройства ввода (вывода) инфо</w:t>
      </w:r>
      <w:r w:rsidR="001D1FB0">
        <w:rPr>
          <w:sz w:val="24"/>
          <w:szCs w:val="24"/>
        </w:rPr>
        <w:t xml:space="preserve">рмации, участвующие в обработке </w:t>
      </w:r>
      <w:r w:rsidRPr="001D1FB0">
        <w:rPr>
          <w:sz w:val="24"/>
          <w:szCs w:val="24"/>
        </w:rPr>
        <w:t>персональных данных, располагаются в</w:t>
      </w:r>
      <w:r w:rsidR="001D1FB0">
        <w:rPr>
          <w:sz w:val="24"/>
          <w:szCs w:val="24"/>
        </w:rPr>
        <w:t xml:space="preserve"> Помещении таким образом, чтобы </w:t>
      </w:r>
      <w:r w:rsidRPr="001D1FB0">
        <w:rPr>
          <w:sz w:val="24"/>
          <w:szCs w:val="24"/>
        </w:rPr>
        <w:t>исключить случайный просмотр обрабатываемой информации п</w:t>
      </w:r>
      <w:r w:rsidR="001D1FB0">
        <w:rPr>
          <w:sz w:val="24"/>
          <w:szCs w:val="24"/>
        </w:rPr>
        <w:t xml:space="preserve">осторонними </w:t>
      </w:r>
      <w:r w:rsidRPr="001D1FB0">
        <w:rPr>
          <w:sz w:val="24"/>
          <w:szCs w:val="24"/>
        </w:rPr>
        <w:t>лицами, вошедшими в Помещение, а также через дверь Помещения.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Лицами, работающими в Помеще</w:t>
      </w:r>
      <w:r w:rsidR="001D1FB0">
        <w:rPr>
          <w:sz w:val="24"/>
          <w:szCs w:val="24"/>
        </w:rPr>
        <w:t xml:space="preserve">нии, обеспечивается сохранность </w:t>
      </w:r>
      <w:r w:rsidRPr="001D1FB0">
        <w:rPr>
          <w:sz w:val="24"/>
          <w:szCs w:val="24"/>
        </w:rPr>
        <w:t>имеющихся у них ключей от входной двери в с</w:t>
      </w:r>
      <w:r w:rsidR="001D1FB0">
        <w:rPr>
          <w:sz w:val="24"/>
          <w:szCs w:val="24"/>
        </w:rPr>
        <w:t xml:space="preserve">оответствующее Помещение, в том </w:t>
      </w:r>
      <w:r w:rsidRPr="001D1FB0">
        <w:rPr>
          <w:sz w:val="24"/>
          <w:szCs w:val="24"/>
        </w:rPr>
        <w:t>числе предпринимаются меры, исключающие возможн</w:t>
      </w:r>
      <w:r w:rsidR="001D1FB0">
        <w:rPr>
          <w:sz w:val="24"/>
          <w:szCs w:val="24"/>
        </w:rPr>
        <w:t xml:space="preserve">ость доступа посторонних </w:t>
      </w:r>
      <w:r w:rsidRPr="001D1FB0">
        <w:rPr>
          <w:sz w:val="24"/>
          <w:szCs w:val="24"/>
        </w:rPr>
        <w:t>лиц к ключам.</w:t>
      </w:r>
    </w:p>
    <w:p w:rsidR="00AF0316" w:rsidRPr="001D1FB0" w:rsidRDefault="000837CD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В случае проведения ремонта Поме</w:t>
      </w:r>
      <w:r w:rsidR="001D1FB0">
        <w:rPr>
          <w:sz w:val="24"/>
          <w:szCs w:val="24"/>
        </w:rPr>
        <w:t xml:space="preserve">щения все носители персональных </w:t>
      </w:r>
      <w:r w:rsidRPr="001D1FB0">
        <w:rPr>
          <w:sz w:val="24"/>
          <w:szCs w:val="24"/>
        </w:rPr>
        <w:t xml:space="preserve">данных, имеющиеся </w:t>
      </w:r>
      <w:r w:rsidRPr="001D1FB0">
        <w:rPr>
          <w:sz w:val="24"/>
          <w:szCs w:val="24"/>
        </w:rPr>
        <w:lastRenderedPageBreak/>
        <w:t>в соответствующем П</w:t>
      </w:r>
      <w:r w:rsidR="001D1FB0">
        <w:rPr>
          <w:sz w:val="24"/>
          <w:szCs w:val="24"/>
        </w:rPr>
        <w:t xml:space="preserve">омещении (в том числе в составе </w:t>
      </w:r>
      <w:r w:rsidRPr="001D1FB0">
        <w:rPr>
          <w:sz w:val="24"/>
          <w:szCs w:val="24"/>
        </w:rPr>
        <w:t>технических средств), должны быть забл</w:t>
      </w:r>
      <w:r w:rsidR="001D1FB0">
        <w:rPr>
          <w:sz w:val="24"/>
          <w:szCs w:val="24"/>
        </w:rPr>
        <w:t xml:space="preserve">аговременно перемещены в другое </w:t>
      </w:r>
      <w:r w:rsidRPr="001D1FB0">
        <w:rPr>
          <w:sz w:val="24"/>
          <w:szCs w:val="24"/>
        </w:rPr>
        <w:t>Помещение.</w:t>
      </w:r>
    </w:p>
    <w:p w:rsidR="001D1FB0" w:rsidRDefault="000837CD" w:rsidP="001D1FB0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/>
        <w:ind w:firstLine="520"/>
        <w:rPr>
          <w:sz w:val="24"/>
          <w:szCs w:val="24"/>
        </w:rPr>
      </w:pPr>
      <w:r w:rsidRPr="001D1FB0">
        <w:rPr>
          <w:sz w:val="24"/>
          <w:szCs w:val="24"/>
        </w:rPr>
        <w:t>Ответственность за соблюдение настоящего Порядка возлагается на</w:t>
      </w:r>
      <w:r w:rsidR="001D1FB0">
        <w:rPr>
          <w:sz w:val="24"/>
          <w:szCs w:val="24"/>
        </w:rPr>
        <w:t xml:space="preserve"> руководителя</w:t>
      </w:r>
    </w:p>
    <w:p w:rsidR="00AF0316" w:rsidRPr="001D1FB0" w:rsidRDefault="000837CD" w:rsidP="001D1FB0">
      <w:pPr>
        <w:pStyle w:val="20"/>
        <w:shd w:val="clear" w:color="auto" w:fill="auto"/>
        <w:tabs>
          <w:tab w:val="left" w:pos="969"/>
        </w:tabs>
        <w:spacing w:before="0"/>
        <w:ind w:left="520"/>
        <w:rPr>
          <w:sz w:val="24"/>
          <w:szCs w:val="24"/>
        </w:rPr>
      </w:pPr>
      <w:r w:rsidRPr="001D1FB0">
        <w:rPr>
          <w:sz w:val="24"/>
          <w:szCs w:val="24"/>
        </w:rPr>
        <w:t>учреждения.</w:t>
      </w:r>
    </w:p>
    <w:sectPr w:rsidR="00AF0316" w:rsidRPr="001D1FB0" w:rsidSect="001D13EF">
      <w:pgSz w:w="11907" w:h="16839" w:code="9"/>
      <w:pgMar w:top="284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6F" w:rsidRDefault="0000006F">
      <w:r>
        <w:separator/>
      </w:r>
    </w:p>
  </w:endnote>
  <w:endnote w:type="continuationSeparator" w:id="0">
    <w:p w:rsidR="0000006F" w:rsidRDefault="000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6F" w:rsidRDefault="0000006F"/>
  </w:footnote>
  <w:footnote w:type="continuationSeparator" w:id="0">
    <w:p w:rsidR="0000006F" w:rsidRDefault="00000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F6B56"/>
    <w:multiLevelType w:val="multilevel"/>
    <w:tmpl w:val="2AF8B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16"/>
    <w:rsid w:val="0000006F"/>
    <w:rsid w:val="00023E51"/>
    <w:rsid w:val="000837CD"/>
    <w:rsid w:val="001D13EF"/>
    <w:rsid w:val="001D1FB0"/>
    <w:rsid w:val="003E7209"/>
    <w:rsid w:val="00A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16" w:lineRule="exact"/>
    </w:pPr>
    <w:rPr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80" w:line="252" w:lineRule="exac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7" w:lineRule="exact"/>
      <w:jc w:val="both"/>
    </w:pPr>
    <w:rPr>
      <w:sz w:val="19"/>
      <w:szCs w:val="19"/>
    </w:rPr>
  </w:style>
  <w:style w:type="paragraph" w:styleId="a4">
    <w:name w:val="No Spacing"/>
    <w:uiPriority w:val="1"/>
    <w:qFormat/>
    <w:rsid w:val="001D13E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Шуваева</cp:lastModifiedBy>
  <cp:revision>6</cp:revision>
  <cp:lastPrinted>2023-08-30T11:59:00Z</cp:lastPrinted>
  <dcterms:created xsi:type="dcterms:W3CDTF">2020-12-07T08:48:00Z</dcterms:created>
  <dcterms:modified xsi:type="dcterms:W3CDTF">2023-08-30T12:02:00Z</dcterms:modified>
</cp:coreProperties>
</file>