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24" w:rsidRDefault="009046B0" w:rsidP="00A60024">
      <w:pPr>
        <w:pStyle w:val="a3"/>
        <w:rPr>
          <w:rFonts w:ascii="Times New Roman" w:hAnsi="Times New Roman" w:cs="Times New Roman"/>
        </w:rPr>
      </w:pPr>
      <w:r>
        <w:tab/>
      </w:r>
      <w:r w:rsidRPr="00A6002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60024">
        <w:rPr>
          <w:rFonts w:ascii="Times New Roman" w:hAnsi="Times New Roman" w:cs="Times New Roman"/>
        </w:rPr>
        <w:t xml:space="preserve">                      </w:t>
      </w:r>
      <w:r w:rsidRPr="00A60024">
        <w:rPr>
          <w:rFonts w:ascii="Times New Roman" w:hAnsi="Times New Roman" w:cs="Times New Roman"/>
        </w:rPr>
        <w:t xml:space="preserve">  </w:t>
      </w:r>
    </w:p>
    <w:p w:rsidR="00A60024" w:rsidRDefault="00A60024" w:rsidP="00A60024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60024" w:rsidRDefault="00A60024" w:rsidP="00A600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________________М.А. Исаева</w:t>
      </w:r>
    </w:p>
    <w:bookmarkEnd w:id="0"/>
    <w:p w:rsidR="00A60024" w:rsidRDefault="00A60024" w:rsidP="00A600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024" w:rsidRDefault="00A60024" w:rsidP="00A600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024" w:rsidRPr="00A60024" w:rsidRDefault="00A60024" w:rsidP="00A600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46B0" w:rsidRDefault="00A60024" w:rsidP="00A600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046B0" w:rsidRPr="00A60024">
        <w:rPr>
          <w:rFonts w:ascii="Times New Roman" w:hAnsi="Times New Roman" w:cs="Times New Roman"/>
        </w:rPr>
        <w:t xml:space="preserve">                                        Приложение 2</w:t>
      </w:r>
      <w:r w:rsidR="009046B0" w:rsidRPr="00A60024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</w:t>
      </w:r>
      <w:r w:rsidR="009046B0" w:rsidRPr="00A60024">
        <w:rPr>
          <w:rFonts w:ascii="Times New Roman" w:hAnsi="Times New Roman" w:cs="Times New Roman"/>
        </w:rPr>
        <w:tab/>
        <w:t xml:space="preserve"> </w:t>
      </w:r>
      <w:r w:rsidR="009046B0" w:rsidRPr="00A60024">
        <w:rPr>
          <w:rFonts w:ascii="Times New Roman" w:hAnsi="Times New Roman" w:cs="Times New Roman"/>
        </w:rPr>
        <w:tab/>
        <w:t xml:space="preserve">   к приказу МКУК «РДК»</w:t>
      </w:r>
      <w:r w:rsidR="009046B0" w:rsidRPr="00A60024">
        <w:rPr>
          <w:rFonts w:ascii="Times New Roman" w:hAnsi="Times New Roman" w:cs="Times New Roman"/>
        </w:rPr>
        <w:br/>
        <w:t xml:space="preserve">                                                                                           </w:t>
      </w:r>
      <w:r w:rsidR="009046B0" w:rsidRPr="00A60024">
        <w:rPr>
          <w:rFonts w:ascii="Times New Roman" w:hAnsi="Times New Roman" w:cs="Times New Roman"/>
        </w:rPr>
        <w:tab/>
      </w:r>
      <w:r w:rsidR="009046B0" w:rsidRPr="00A60024">
        <w:rPr>
          <w:rFonts w:ascii="Times New Roman" w:hAnsi="Times New Roman" w:cs="Times New Roman"/>
        </w:rPr>
        <w:tab/>
        <w:t xml:space="preserve"> Семилукского муниципального</w:t>
      </w:r>
      <w:r w:rsidR="009046B0" w:rsidRPr="00A60024">
        <w:rPr>
          <w:rFonts w:ascii="Times New Roman" w:hAnsi="Times New Roman" w:cs="Times New Roman"/>
          <w:sz w:val="18"/>
          <w:szCs w:val="18"/>
        </w:rPr>
        <w:br/>
      </w:r>
      <w:r w:rsidR="009046B0" w:rsidRPr="00A6002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 </w:t>
      </w:r>
      <w:r w:rsidR="009046B0" w:rsidRPr="00A60024">
        <w:rPr>
          <w:rFonts w:ascii="Times New Roman" w:hAnsi="Times New Roman" w:cs="Times New Roman"/>
        </w:rPr>
        <w:t>района Воронежской области</w:t>
      </w:r>
      <w:r w:rsidR="009046B0" w:rsidRPr="00A60024"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от 1 декабря 2020 г. № 49</w:t>
      </w:r>
      <w:r w:rsidR="009046B0" w:rsidRPr="00A600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9046B0" w:rsidRPr="00A60024">
        <w:rPr>
          <w:rFonts w:ascii="Times New Roman" w:hAnsi="Times New Roman" w:cs="Times New Roman"/>
        </w:rPr>
        <w:t xml:space="preserve"> ОД</w:t>
      </w:r>
    </w:p>
    <w:p w:rsidR="00A60024" w:rsidRDefault="00A60024" w:rsidP="00A60024">
      <w:pPr>
        <w:pStyle w:val="a3"/>
        <w:rPr>
          <w:rFonts w:ascii="Times New Roman" w:hAnsi="Times New Roman" w:cs="Times New Roman"/>
        </w:rPr>
      </w:pPr>
    </w:p>
    <w:p w:rsidR="00A60024" w:rsidRPr="00A60024" w:rsidRDefault="00A60024" w:rsidP="00A60024">
      <w:pPr>
        <w:pStyle w:val="a3"/>
        <w:rPr>
          <w:rFonts w:ascii="Times New Roman" w:hAnsi="Times New Roman" w:cs="Times New Roman"/>
          <w:b/>
        </w:rPr>
      </w:pPr>
    </w:p>
    <w:p w:rsidR="009046B0" w:rsidRPr="000832BF" w:rsidRDefault="009046B0" w:rsidP="009046B0">
      <w:pPr>
        <w:pStyle w:val="40"/>
        <w:shd w:val="clear" w:color="auto" w:fill="auto"/>
        <w:spacing w:before="0"/>
        <w:rPr>
          <w:sz w:val="24"/>
          <w:szCs w:val="24"/>
        </w:rPr>
      </w:pPr>
      <w:r w:rsidRPr="000832BF">
        <w:rPr>
          <w:sz w:val="24"/>
          <w:szCs w:val="24"/>
        </w:rPr>
        <w:t>ПРАВИЛА РАССМОТРЕНИЯ ЗАПРОСОВ СУБЪЕКТОВ</w:t>
      </w:r>
      <w:r w:rsidRPr="000832BF">
        <w:rPr>
          <w:sz w:val="24"/>
          <w:szCs w:val="24"/>
        </w:rPr>
        <w:br/>
        <w:t>ПЕРСОНАЛЬНЫХ ДАННЫХ ИЛИ ИХ ПРЕДСТАВИТЕЛЕЙ В МКУК</w:t>
      </w:r>
      <w:r w:rsidRPr="000832BF">
        <w:rPr>
          <w:sz w:val="24"/>
          <w:szCs w:val="24"/>
        </w:rPr>
        <w:br/>
        <w:t>«</w:t>
      </w:r>
      <w:r>
        <w:rPr>
          <w:sz w:val="24"/>
          <w:szCs w:val="24"/>
        </w:rPr>
        <w:t xml:space="preserve">РАЙОННЫЙ ДВОРЕЦ КУЛЬТУРЫ </w:t>
      </w:r>
      <w:r w:rsidRPr="000832BF">
        <w:rPr>
          <w:sz w:val="24"/>
          <w:szCs w:val="24"/>
        </w:rPr>
        <w:t xml:space="preserve"> СЕМИЛУКСКОГО</w:t>
      </w:r>
    </w:p>
    <w:p w:rsidR="009046B0" w:rsidRDefault="009046B0" w:rsidP="009046B0">
      <w:pPr>
        <w:pStyle w:val="40"/>
        <w:shd w:val="clear" w:color="auto" w:fill="auto"/>
        <w:spacing w:before="0" w:after="120"/>
        <w:rPr>
          <w:sz w:val="24"/>
          <w:szCs w:val="24"/>
        </w:rPr>
      </w:pPr>
      <w:r w:rsidRPr="000832BF">
        <w:rPr>
          <w:sz w:val="24"/>
          <w:szCs w:val="24"/>
        </w:rPr>
        <w:t>МУНИЦИПАЛЬНОГО РАЙОНА ВОРОНЕЖСКОЙ ОБЛАСТИ»</w:t>
      </w:r>
    </w:p>
    <w:p w:rsidR="00A60024" w:rsidRPr="000832BF" w:rsidRDefault="00A60024" w:rsidP="009046B0">
      <w:pPr>
        <w:pStyle w:val="40"/>
        <w:shd w:val="clear" w:color="auto" w:fill="auto"/>
        <w:spacing w:before="0" w:after="120"/>
        <w:rPr>
          <w:sz w:val="24"/>
          <w:szCs w:val="24"/>
        </w:rPr>
      </w:pPr>
    </w:p>
    <w:p w:rsidR="009046B0" w:rsidRPr="000832BF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Настоящими Правилами определяется порядок рассмотрения запросов</w:t>
      </w:r>
      <w:r w:rsidRPr="000832BF">
        <w:rPr>
          <w:sz w:val="24"/>
          <w:szCs w:val="24"/>
        </w:rPr>
        <w:br/>
        <w:t>субъектов персональных данных или и</w:t>
      </w:r>
      <w:r>
        <w:rPr>
          <w:sz w:val="24"/>
          <w:szCs w:val="24"/>
        </w:rPr>
        <w:t>х представителей в МКУК «РДК</w:t>
      </w:r>
      <w:r w:rsidRPr="000832BF">
        <w:rPr>
          <w:sz w:val="24"/>
          <w:szCs w:val="24"/>
        </w:rPr>
        <w:t>».</w:t>
      </w:r>
    </w:p>
    <w:p w:rsidR="009046B0" w:rsidRPr="000832BF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Субъекты персональных данных в соответствии со статьей 14</w:t>
      </w:r>
      <w:r w:rsidRPr="000832BF">
        <w:rPr>
          <w:sz w:val="24"/>
          <w:szCs w:val="24"/>
        </w:rPr>
        <w:br/>
        <w:t>Федерального закона от 27.07.2006 № 152-Ф</w:t>
      </w:r>
      <w:r w:rsidR="00F73923">
        <w:rPr>
          <w:sz w:val="24"/>
          <w:szCs w:val="24"/>
        </w:rPr>
        <w:t xml:space="preserve">З «О персональных данных» имеют </w:t>
      </w:r>
      <w:r w:rsidRPr="000832BF">
        <w:rPr>
          <w:sz w:val="24"/>
          <w:szCs w:val="24"/>
        </w:rPr>
        <w:t>право на получение информации, касаю</w:t>
      </w:r>
      <w:r w:rsidR="00F73923">
        <w:rPr>
          <w:sz w:val="24"/>
          <w:szCs w:val="24"/>
        </w:rPr>
        <w:t xml:space="preserve">щейся обработки их персональных </w:t>
      </w:r>
      <w:r w:rsidRPr="000832BF">
        <w:rPr>
          <w:sz w:val="24"/>
          <w:szCs w:val="24"/>
        </w:rPr>
        <w:t>данных, в том числе содержащей: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подтверждение факта обработки</w:t>
      </w:r>
      <w:r w:rsidR="00F73923">
        <w:rPr>
          <w:sz w:val="24"/>
          <w:szCs w:val="24"/>
        </w:rPr>
        <w:t xml:space="preserve"> персональных данных в МКУК </w:t>
      </w:r>
      <w:r>
        <w:rPr>
          <w:sz w:val="24"/>
          <w:szCs w:val="24"/>
        </w:rPr>
        <w:t>«РДК</w:t>
      </w:r>
      <w:r w:rsidRPr="000832BF">
        <w:rPr>
          <w:sz w:val="24"/>
          <w:szCs w:val="24"/>
        </w:rPr>
        <w:t>»;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правовые основания и цели обработки персональных данных;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>
        <w:rPr>
          <w:sz w:val="24"/>
          <w:szCs w:val="24"/>
        </w:rPr>
        <w:t>цели и применяемые в МКУК «РДК</w:t>
      </w:r>
      <w:r w:rsidR="00F73923">
        <w:rPr>
          <w:sz w:val="24"/>
          <w:szCs w:val="24"/>
        </w:rPr>
        <w:t xml:space="preserve">» способы обработки </w:t>
      </w:r>
      <w:r w:rsidRPr="000832BF">
        <w:rPr>
          <w:sz w:val="24"/>
          <w:szCs w:val="24"/>
        </w:rPr>
        <w:t>персональных данных;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наименование и место нахождения </w:t>
      </w:r>
      <w:r w:rsidR="00F73923">
        <w:rPr>
          <w:sz w:val="24"/>
          <w:szCs w:val="24"/>
        </w:rPr>
        <w:t xml:space="preserve">учреждения, сведения о лицах, </w:t>
      </w:r>
      <w:r w:rsidRPr="000832BF">
        <w:rPr>
          <w:sz w:val="24"/>
          <w:szCs w:val="24"/>
        </w:rPr>
        <w:t>которые имеют доступ к персональны</w:t>
      </w:r>
      <w:r w:rsidR="00F73923">
        <w:rPr>
          <w:sz w:val="24"/>
          <w:szCs w:val="24"/>
        </w:rPr>
        <w:t xml:space="preserve">м данным или которым могут быть </w:t>
      </w:r>
      <w:r w:rsidRPr="000832BF">
        <w:rPr>
          <w:sz w:val="24"/>
          <w:szCs w:val="24"/>
        </w:rPr>
        <w:t>раскрыты персональные данные н</w:t>
      </w:r>
      <w:r>
        <w:rPr>
          <w:sz w:val="24"/>
          <w:szCs w:val="24"/>
        </w:rPr>
        <w:t>а основании договора с МКУК «РДК</w:t>
      </w:r>
      <w:r w:rsidR="00F73923">
        <w:rPr>
          <w:sz w:val="24"/>
          <w:szCs w:val="24"/>
        </w:rPr>
        <w:t xml:space="preserve">» или на </w:t>
      </w:r>
      <w:r w:rsidRPr="000832BF">
        <w:rPr>
          <w:sz w:val="24"/>
          <w:szCs w:val="24"/>
        </w:rPr>
        <w:t>основании федерального закона;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обрабатываемые персональные </w:t>
      </w:r>
      <w:r w:rsidR="00F73923">
        <w:rPr>
          <w:sz w:val="24"/>
          <w:szCs w:val="24"/>
        </w:rPr>
        <w:t xml:space="preserve">данные, относящиеся к </w:t>
      </w:r>
      <w:r w:rsidRPr="000832BF">
        <w:rPr>
          <w:sz w:val="24"/>
          <w:szCs w:val="24"/>
        </w:rPr>
        <w:t>соответствующему субъекту персональных данн</w:t>
      </w:r>
      <w:r w:rsidR="00F73923">
        <w:rPr>
          <w:sz w:val="24"/>
          <w:szCs w:val="24"/>
        </w:rPr>
        <w:t xml:space="preserve">ых, источник их получения, если </w:t>
      </w:r>
      <w:r w:rsidRPr="000832BF">
        <w:rPr>
          <w:sz w:val="24"/>
          <w:szCs w:val="24"/>
        </w:rPr>
        <w:t>иной порядок представления таких персональных да</w:t>
      </w:r>
      <w:r w:rsidR="00F73923">
        <w:rPr>
          <w:sz w:val="24"/>
          <w:szCs w:val="24"/>
        </w:rPr>
        <w:t xml:space="preserve">нных не предусмотрен </w:t>
      </w:r>
      <w:r w:rsidRPr="000832BF">
        <w:rPr>
          <w:sz w:val="24"/>
          <w:szCs w:val="24"/>
        </w:rPr>
        <w:t>федеральным законом;</w:t>
      </w:r>
    </w:p>
    <w:p w:rsidR="009046B0" w:rsidRPr="00F73923" w:rsidRDefault="009046B0" w:rsidP="00F73923">
      <w:pPr>
        <w:pStyle w:val="20"/>
        <w:numPr>
          <w:ilvl w:val="1"/>
          <w:numId w:val="1"/>
        </w:numPr>
        <w:shd w:val="clear" w:color="auto" w:fill="auto"/>
        <w:tabs>
          <w:tab w:val="left" w:pos="971"/>
        </w:tabs>
        <w:spacing w:before="0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сроки обработки персональных данных, в том числе сроки их</w:t>
      </w:r>
      <w:r w:rsidR="00F73923">
        <w:rPr>
          <w:sz w:val="24"/>
          <w:szCs w:val="24"/>
        </w:rPr>
        <w:t xml:space="preserve"> </w:t>
      </w:r>
      <w:r w:rsidRPr="00F73923">
        <w:rPr>
          <w:sz w:val="24"/>
          <w:szCs w:val="24"/>
        </w:rPr>
        <w:t>хранения;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порядок осуществления субъ</w:t>
      </w:r>
      <w:r w:rsidR="00F73923">
        <w:rPr>
          <w:sz w:val="24"/>
          <w:szCs w:val="24"/>
        </w:rPr>
        <w:t xml:space="preserve">ектом персональных данных прав, </w:t>
      </w:r>
      <w:r w:rsidRPr="000832BF">
        <w:rPr>
          <w:sz w:val="24"/>
          <w:szCs w:val="24"/>
        </w:rPr>
        <w:t>предусмотренных законодательством</w:t>
      </w:r>
      <w:r w:rsidR="00F73923">
        <w:rPr>
          <w:sz w:val="24"/>
          <w:szCs w:val="24"/>
        </w:rPr>
        <w:t xml:space="preserve"> Российской Федерации в области </w:t>
      </w:r>
      <w:r w:rsidRPr="000832BF">
        <w:rPr>
          <w:sz w:val="24"/>
          <w:szCs w:val="24"/>
        </w:rPr>
        <w:t>персональных данных;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информацию об осуществленной ил</w:t>
      </w:r>
      <w:r w:rsidR="00F73923">
        <w:rPr>
          <w:sz w:val="24"/>
          <w:szCs w:val="24"/>
        </w:rPr>
        <w:t xml:space="preserve">и предполагаемой трансграничной </w:t>
      </w:r>
      <w:r w:rsidRPr="000832BF">
        <w:rPr>
          <w:sz w:val="24"/>
          <w:szCs w:val="24"/>
        </w:rPr>
        <w:t>передаче персональных данных;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наименование или фамил</w:t>
      </w:r>
      <w:r w:rsidR="00F73923">
        <w:rPr>
          <w:sz w:val="24"/>
          <w:szCs w:val="24"/>
        </w:rPr>
        <w:t xml:space="preserve">ию, имя, отчество и адрес лица, </w:t>
      </w:r>
      <w:r w:rsidRPr="000832BF">
        <w:rPr>
          <w:sz w:val="24"/>
          <w:szCs w:val="24"/>
        </w:rPr>
        <w:t>осуществляющего обработку персональных данных;</w:t>
      </w:r>
    </w:p>
    <w:p w:rsidR="009046B0" w:rsidRPr="000832BF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1007"/>
        </w:tabs>
        <w:spacing w:before="0" w:line="335" w:lineRule="exact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иные сведения, предусмотренн</w:t>
      </w:r>
      <w:r w:rsidR="00F73923">
        <w:rPr>
          <w:sz w:val="24"/>
          <w:szCs w:val="24"/>
        </w:rPr>
        <w:t xml:space="preserve">ые законодательством Российской </w:t>
      </w:r>
      <w:r w:rsidRPr="000832BF">
        <w:rPr>
          <w:sz w:val="24"/>
          <w:szCs w:val="24"/>
        </w:rPr>
        <w:t>Федерации в области персональных данных.</w:t>
      </w:r>
    </w:p>
    <w:p w:rsidR="009046B0" w:rsidRPr="000832BF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Субъект персональных данных вправе треб</w:t>
      </w:r>
      <w:r w:rsidR="00F73923">
        <w:rPr>
          <w:sz w:val="24"/>
          <w:szCs w:val="24"/>
        </w:rPr>
        <w:t xml:space="preserve">овать от администрации </w:t>
      </w:r>
      <w:r>
        <w:rPr>
          <w:sz w:val="24"/>
          <w:szCs w:val="24"/>
        </w:rPr>
        <w:t>МКУК «РДК</w:t>
      </w:r>
      <w:r w:rsidRPr="000832BF">
        <w:rPr>
          <w:sz w:val="24"/>
          <w:szCs w:val="24"/>
        </w:rPr>
        <w:t>» уточнения его персональ</w:t>
      </w:r>
      <w:r w:rsidR="00F73923">
        <w:rPr>
          <w:sz w:val="24"/>
          <w:szCs w:val="24"/>
        </w:rPr>
        <w:t xml:space="preserve">ных данных, их блокирования или </w:t>
      </w:r>
      <w:r w:rsidRPr="000832BF">
        <w:rPr>
          <w:sz w:val="24"/>
          <w:szCs w:val="24"/>
        </w:rPr>
        <w:t>уничтожения в случае, если персонал</w:t>
      </w:r>
      <w:r w:rsidR="00F73923">
        <w:rPr>
          <w:sz w:val="24"/>
          <w:szCs w:val="24"/>
        </w:rPr>
        <w:t xml:space="preserve">ьные данные являются неполными, </w:t>
      </w:r>
      <w:r w:rsidRPr="000832BF">
        <w:rPr>
          <w:sz w:val="24"/>
          <w:szCs w:val="24"/>
        </w:rPr>
        <w:t>устаревшими, неточными, незако</w:t>
      </w:r>
      <w:r w:rsidR="00F73923">
        <w:rPr>
          <w:sz w:val="24"/>
          <w:szCs w:val="24"/>
        </w:rPr>
        <w:t xml:space="preserve">нно полученными или не являются </w:t>
      </w:r>
      <w:r w:rsidRPr="000832BF">
        <w:rPr>
          <w:sz w:val="24"/>
          <w:szCs w:val="24"/>
        </w:rPr>
        <w:t>необходимыми для заявленной цели обработки, а также принимать</w:t>
      </w:r>
      <w:r w:rsidRPr="000832BF">
        <w:rPr>
          <w:sz w:val="24"/>
          <w:szCs w:val="24"/>
        </w:rPr>
        <w:br/>
        <w:t>предусмотренные законом меры по защите своих прав.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0832BF">
        <w:rPr>
          <w:sz w:val="24"/>
          <w:szCs w:val="24"/>
        </w:rPr>
        <w:t>Сведения, предусмотренные пун</w:t>
      </w:r>
      <w:r w:rsidR="00F73923">
        <w:rPr>
          <w:sz w:val="24"/>
          <w:szCs w:val="24"/>
        </w:rPr>
        <w:t xml:space="preserve">ктом 2 настоящих Правил, должны </w:t>
      </w:r>
      <w:r w:rsidRPr="000832BF">
        <w:rPr>
          <w:sz w:val="24"/>
          <w:szCs w:val="24"/>
        </w:rPr>
        <w:t>быть предоставлены субъекту персональных да</w:t>
      </w:r>
      <w:r w:rsidR="00F73923">
        <w:rPr>
          <w:sz w:val="24"/>
          <w:szCs w:val="24"/>
        </w:rPr>
        <w:t xml:space="preserve">нных в доступной форме, и в них </w:t>
      </w:r>
      <w:r w:rsidRPr="004F5717">
        <w:rPr>
          <w:sz w:val="24"/>
          <w:szCs w:val="24"/>
        </w:rPr>
        <w:t>не должны содержаться персональные данные,</w:t>
      </w:r>
      <w:r w:rsidR="00F73923">
        <w:rPr>
          <w:sz w:val="24"/>
          <w:szCs w:val="24"/>
        </w:rPr>
        <w:t xml:space="preserve"> относящиеся к другим субъектам </w:t>
      </w:r>
      <w:r w:rsidRPr="004F5717">
        <w:rPr>
          <w:sz w:val="24"/>
          <w:szCs w:val="24"/>
        </w:rPr>
        <w:t xml:space="preserve">персональных данных, за исключением </w:t>
      </w:r>
      <w:r w:rsidR="00F73923">
        <w:rPr>
          <w:sz w:val="24"/>
          <w:szCs w:val="24"/>
        </w:rPr>
        <w:t xml:space="preserve">случаев, когда </w:t>
      </w:r>
      <w:r w:rsidR="00F73923">
        <w:rPr>
          <w:sz w:val="24"/>
          <w:szCs w:val="24"/>
        </w:rPr>
        <w:lastRenderedPageBreak/>
        <w:t xml:space="preserve">имеются законные </w:t>
      </w:r>
      <w:r w:rsidRPr="004F5717">
        <w:rPr>
          <w:sz w:val="24"/>
          <w:szCs w:val="24"/>
        </w:rPr>
        <w:t>основания для раскрытия таких персональных данных.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4F5717">
        <w:rPr>
          <w:sz w:val="24"/>
          <w:szCs w:val="24"/>
        </w:rPr>
        <w:t>Сведения, предусмотренные пунк</w:t>
      </w:r>
      <w:r w:rsidR="00F73923">
        <w:rPr>
          <w:sz w:val="24"/>
          <w:szCs w:val="24"/>
        </w:rPr>
        <w:t xml:space="preserve">том 2 настоящих Правил, </w:t>
      </w:r>
      <w:r w:rsidRPr="004F5717">
        <w:rPr>
          <w:sz w:val="24"/>
          <w:szCs w:val="24"/>
        </w:rPr>
        <w:t>предоставляются субъекту персональных данных</w:t>
      </w:r>
      <w:r w:rsidR="00F73923">
        <w:rPr>
          <w:sz w:val="24"/>
          <w:szCs w:val="24"/>
        </w:rPr>
        <w:t xml:space="preserve"> или его представителю МКУК </w:t>
      </w:r>
      <w:r>
        <w:rPr>
          <w:sz w:val="24"/>
          <w:szCs w:val="24"/>
        </w:rPr>
        <w:t>«РДК</w:t>
      </w:r>
      <w:r w:rsidRPr="004F5717">
        <w:rPr>
          <w:sz w:val="24"/>
          <w:szCs w:val="24"/>
        </w:rPr>
        <w:t>» при обращении либо при получени</w:t>
      </w:r>
      <w:r w:rsidR="00F73923">
        <w:rPr>
          <w:sz w:val="24"/>
          <w:szCs w:val="24"/>
        </w:rPr>
        <w:t xml:space="preserve">и запроса субъекта персональных </w:t>
      </w:r>
      <w:r w:rsidRPr="004F5717">
        <w:rPr>
          <w:sz w:val="24"/>
          <w:szCs w:val="24"/>
        </w:rPr>
        <w:t>данных или его представителя, содержащего:</w:t>
      </w:r>
    </w:p>
    <w:p w:rsidR="009046B0" w:rsidRPr="004F5717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4F5717">
        <w:rPr>
          <w:sz w:val="24"/>
          <w:szCs w:val="24"/>
        </w:rPr>
        <w:t>номер основного документа, удостоверяющего лично</w:t>
      </w:r>
      <w:r w:rsidR="00F73923">
        <w:rPr>
          <w:sz w:val="24"/>
          <w:szCs w:val="24"/>
        </w:rPr>
        <w:t xml:space="preserve">сть субъекта </w:t>
      </w:r>
      <w:r w:rsidRPr="004F5717">
        <w:rPr>
          <w:sz w:val="24"/>
          <w:szCs w:val="24"/>
        </w:rPr>
        <w:t>персональных данных или его представителя, св</w:t>
      </w:r>
      <w:r w:rsidR="00F73923">
        <w:rPr>
          <w:sz w:val="24"/>
          <w:szCs w:val="24"/>
        </w:rPr>
        <w:t xml:space="preserve">едения о дате выдачи указанного </w:t>
      </w:r>
      <w:r w:rsidRPr="004F5717">
        <w:rPr>
          <w:sz w:val="24"/>
          <w:szCs w:val="24"/>
        </w:rPr>
        <w:t>документа и выдавшем его органе;</w:t>
      </w:r>
    </w:p>
    <w:p w:rsidR="009046B0" w:rsidRPr="004F5717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989"/>
        </w:tabs>
        <w:spacing w:before="0" w:line="335" w:lineRule="exact"/>
        <w:ind w:firstLine="520"/>
        <w:rPr>
          <w:sz w:val="24"/>
          <w:szCs w:val="24"/>
        </w:rPr>
      </w:pPr>
      <w:r w:rsidRPr="004F5717">
        <w:rPr>
          <w:sz w:val="24"/>
          <w:szCs w:val="24"/>
        </w:rPr>
        <w:t>сведения, подтверждающие участие субъекта персональных данн</w:t>
      </w:r>
      <w:r>
        <w:rPr>
          <w:sz w:val="24"/>
          <w:szCs w:val="24"/>
        </w:rPr>
        <w:t>ых в</w:t>
      </w:r>
      <w:r w:rsidR="00F73923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правоотношениях с МКУК «РДК</w:t>
      </w:r>
      <w:r w:rsidRPr="004F5717">
        <w:rPr>
          <w:sz w:val="24"/>
          <w:szCs w:val="24"/>
        </w:rPr>
        <w:t>» (номер договора, дата заключения договор</w:t>
      </w:r>
      <w:r w:rsidR="00F73923">
        <w:rPr>
          <w:sz w:val="24"/>
          <w:szCs w:val="24"/>
        </w:rPr>
        <w:t xml:space="preserve">а, </w:t>
      </w:r>
      <w:r w:rsidRPr="004F5717">
        <w:rPr>
          <w:sz w:val="24"/>
          <w:szCs w:val="24"/>
        </w:rPr>
        <w:t>условное словесное обозначение и (или) иные</w:t>
      </w:r>
      <w:r w:rsidR="00F73923">
        <w:rPr>
          <w:sz w:val="24"/>
          <w:szCs w:val="24"/>
        </w:rPr>
        <w:t xml:space="preserve"> сведения), либо сведения, иным </w:t>
      </w:r>
      <w:r w:rsidRPr="004F5717">
        <w:rPr>
          <w:sz w:val="24"/>
          <w:szCs w:val="24"/>
        </w:rPr>
        <w:t>образом подтверждающие факт обработки персональных данных;</w:t>
      </w:r>
    </w:p>
    <w:p w:rsidR="009046B0" w:rsidRPr="004F5717" w:rsidRDefault="009046B0" w:rsidP="009046B0">
      <w:pPr>
        <w:pStyle w:val="20"/>
        <w:numPr>
          <w:ilvl w:val="1"/>
          <w:numId w:val="1"/>
        </w:numPr>
        <w:shd w:val="clear" w:color="auto" w:fill="auto"/>
        <w:tabs>
          <w:tab w:val="left" w:pos="1008"/>
        </w:tabs>
        <w:spacing w:before="0" w:line="335" w:lineRule="exact"/>
        <w:ind w:firstLine="540"/>
        <w:rPr>
          <w:sz w:val="24"/>
          <w:szCs w:val="24"/>
        </w:rPr>
      </w:pPr>
      <w:r w:rsidRPr="004F5717">
        <w:rPr>
          <w:sz w:val="24"/>
          <w:szCs w:val="24"/>
        </w:rPr>
        <w:t>подпись субъекта персональных данных или его представителя.</w:t>
      </w:r>
    </w:p>
    <w:p w:rsidR="009046B0" w:rsidRPr="004F5717" w:rsidRDefault="009046B0" w:rsidP="009046B0">
      <w:pPr>
        <w:pStyle w:val="20"/>
        <w:shd w:val="clear" w:color="auto" w:fill="auto"/>
        <w:spacing w:before="0" w:line="335" w:lineRule="exact"/>
        <w:ind w:firstLine="540"/>
        <w:rPr>
          <w:sz w:val="24"/>
          <w:szCs w:val="24"/>
        </w:rPr>
      </w:pPr>
      <w:r w:rsidRPr="004F5717">
        <w:rPr>
          <w:sz w:val="24"/>
          <w:szCs w:val="24"/>
        </w:rPr>
        <w:t xml:space="preserve">Запрос может быть направлен в форме электронного документа </w:t>
      </w:r>
      <w:r w:rsidR="00F73923">
        <w:rPr>
          <w:sz w:val="24"/>
          <w:szCs w:val="24"/>
        </w:rPr>
        <w:t xml:space="preserve">и подписан </w:t>
      </w:r>
      <w:r w:rsidRPr="004F5717">
        <w:rPr>
          <w:sz w:val="24"/>
          <w:szCs w:val="24"/>
        </w:rPr>
        <w:t>электронной подписью в соответствии</w:t>
      </w:r>
      <w:r w:rsidR="00F73923">
        <w:rPr>
          <w:sz w:val="24"/>
          <w:szCs w:val="24"/>
        </w:rPr>
        <w:t xml:space="preserve"> с законодательством Российской </w:t>
      </w:r>
      <w:r w:rsidRPr="004F5717">
        <w:rPr>
          <w:sz w:val="24"/>
          <w:szCs w:val="24"/>
        </w:rPr>
        <w:t>Федерации.</w:t>
      </w:r>
    </w:p>
    <w:p w:rsidR="009046B0" w:rsidRPr="00F73923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35" w:lineRule="exact"/>
        <w:ind w:firstLine="540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МКУК «РДК</w:t>
      </w:r>
      <w:r w:rsidRPr="004F5717">
        <w:rPr>
          <w:sz w:val="24"/>
          <w:szCs w:val="24"/>
        </w:rPr>
        <w:t>» обязана сообщить в порядке,</w:t>
      </w:r>
      <w:r w:rsidR="00F73923">
        <w:rPr>
          <w:sz w:val="24"/>
          <w:szCs w:val="24"/>
        </w:rPr>
        <w:t xml:space="preserve"> </w:t>
      </w:r>
      <w:r w:rsidRPr="00F73923">
        <w:rPr>
          <w:sz w:val="24"/>
          <w:szCs w:val="24"/>
        </w:rPr>
        <w:t>предусмотренном Федеральным законом от 27.07.2006</w:t>
      </w:r>
      <w:r w:rsidRPr="00F73923">
        <w:rPr>
          <w:sz w:val="24"/>
          <w:szCs w:val="24"/>
        </w:rPr>
        <w:tab/>
        <w:t>№</w:t>
      </w:r>
      <w:r w:rsidRPr="00F73923">
        <w:rPr>
          <w:sz w:val="24"/>
          <w:szCs w:val="24"/>
        </w:rPr>
        <w:tab/>
        <w:t>152-ФЗ «О</w:t>
      </w:r>
      <w:r w:rsidR="00F73923">
        <w:rPr>
          <w:sz w:val="24"/>
          <w:szCs w:val="24"/>
        </w:rPr>
        <w:t xml:space="preserve"> </w:t>
      </w:r>
      <w:r w:rsidRPr="00F73923">
        <w:rPr>
          <w:sz w:val="24"/>
          <w:szCs w:val="24"/>
        </w:rPr>
        <w:t xml:space="preserve">персональных данных», субъекту персональных данных </w:t>
      </w:r>
      <w:r w:rsidR="00F73923">
        <w:rPr>
          <w:sz w:val="24"/>
          <w:szCs w:val="24"/>
        </w:rPr>
        <w:t xml:space="preserve">или его представителю </w:t>
      </w:r>
      <w:r w:rsidRPr="00F73923">
        <w:rPr>
          <w:sz w:val="24"/>
          <w:szCs w:val="24"/>
        </w:rPr>
        <w:t>информацию о наличии персональных данных,</w:t>
      </w:r>
      <w:r w:rsidR="00F73923">
        <w:rPr>
          <w:sz w:val="24"/>
          <w:szCs w:val="24"/>
        </w:rPr>
        <w:t xml:space="preserve"> относящихся к соответствующему </w:t>
      </w:r>
      <w:r w:rsidRPr="00F73923">
        <w:rPr>
          <w:sz w:val="24"/>
          <w:szCs w:val="24"/>
        </w:rPr>
        <w:t>субъекту персональных данных, а также предос</w:t>
      </w:r>
      <w:r w:rsidR="00F73923">
        <w:rPr>
          <w:sz w:val="24"/>
          <w:szCs w:val="24"/>
        </w:rPr>
        <w:t xml:space="preserve">тавить возможность ознакомления </w:t>
      </w:r>
      <w:r w:rsidRPr="00F73923">
        <w:rPr>
          <w:sz w:val="24"/>
          <w:szCs w:val="24"/>
        </w:rPr>
        <w:t>с этими персональными данными при обращен</w:t>
      </w:r>
      <w:r w:rsidR="00F73923">
        <w:rPr>
          <w:sz w:val="24"/>
          <w:szCs w:val="24"/>
        </w:rPr>
        <w:t xml:space="preserve">ии субъекта персональных данных </w:t>
      </w:r>
      <w:r w:rsidRPr="00F73923">
        <w:rPr>
          <w:sz w:val="24"/>
          <w:szCs w:val="24"/>
        </w:rPr>
        <w:t>или его представителя либо в течение 30 дней с даты получения запроса субъекта</w:t>
      </w:r>
      <w:proofErr w:type="gramEnd"/>
      <w:r w:rsidRPr="00F73923">
        <w:rPr>
          <w:sz w:val="24"/>
          <w:szCs w:val="24"/>
        </w:rPr>
        <w:br/>
        <w:t>персональных данных или его представителя.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35" w:lineRule="exact"/>
        <w:ind w:firstLine="540"/>
        <w:rPr>
          <w:sz w:val="24"/>
          <w:szCs w:val="24"/>
        </w:rPr>
      </w:pPr>
      <w:proofErr w:type="gramStart"/>
      <w:r w:rsidRPr="004F5717">
        <w:rPr>
          <w:sz w:val="24"/>
          <w:szCs w:val="24"/>
        </w:rPr>
        <w:t>В случае отказа в пред</w:t>
      </w:r>
      <w:r w:rsidR="00F73923">
        <w:rPr>
          <w:sz w:val="24"/>
          <w:szCs w:val="24"/>
        </w:rPr>
        <w:t xml:space="preserve">оставлении информации о наличии </w:t>
      </w:r>
      <w:r w:rsidRPr="004F5717">
        <w:rPr>
          <w:sz w:val="24"/>
          <w:szCs w:val="24"/>
        </w:rPr>
        <w:t>персональных данных о соответствующем с</w:t>
      </w:r>
      <w:r w:rsidR="00F73923">
        <w:rPr>
          <w:sz w:val="24"/>
          <w:szCs w:val="24"/>
        </w:rPr>
        <w:t xml:space="preserve">убъекте персональных данных или </w:t>
      </w:r>
      <w:r w:rsidRPr="004F5717">
        <w:rPr>
          <w:sz w:val="24"/>
          <w:szCs w:val="24"/>
        </w:rPr>
        <w:t>персональных данных субъекту персональных д</w:t>
      </w:r>
      <w:r w:rsidR="00F73923">
        <w:rPr>
          <w:sz w:val="24"/>
          <w:szCs w:val="24"/>
        </w:rPr>
        <w:t xml:space="preserve">анных или его представителю при </w:t>
      </w:r>
      <w:r w:rsidRPr="004F5717">
        <w:rPr>
          <w:sz w:val="24"/>
          <w:szCs w:val="24"/>
        </w:rPr>
        <w:t>их обращении либо при получении запроса с</w:t>
      </w:r>
      <w:r w:rsidR="00F73923">
        <w:rPr>
          <w:sz w:val="24"/>
          <w:szCs w:val="24"/>
        </w:rPr>
        <w:t xml:space="preserve">убъекта персональных данных или </w:t>
      </w:r>
      <w:r w:rsidRPr="004F5717">
        <w:rPr>
          <w:sz w:val="24"/>
          <w:szCs w:val="24"/>
        </w:rPr>
        <w:t>его представителя администрация</w:t>
      </w:r>
      <w:r>
        <w:rPr>
          <w:sz w:val="24"/>
          <w:szCs w:val="24"/>
        </w:rPr>
        <w:t xml:space="preserve"> МКУК «РДК</w:t>
      </w:r>
      <w:r w:rsidR="00F73923">
        <w:rPr>
          <w:sz w:val="24"/>
          <w:szCs w:val="24"/>
        </w:rPr>
        <w:t xml:space="preserve">» обязана дать в письменной </w:t>
      </w:r>
      <w:r w:rsidRPr="004F5717">
        <w:rPr>
          <w:sz w:val="24"/>
          <w:szCs w:val="24"/>
        </w:rPr>
        <w:t>форме мотивированный ответ, содержащий ссылку на положение части 8 статьи</w:t>
      </w:r>
      <w:r w:rsidRPr="004F5717">
        <w:rPr>
          <w:sz w:val="24"/>
          <w:szCs w:val="24"/>
        </w:rPr>
        <w:br/>
        <w:t>14 Федерального закона от 27.07.2006 № 152-ФЗ</w:t>
      </w:r>
      <w:proofErr w:type="gramEnd"/>
      <w:r w:rsidRPr="004F5717">
        <w:rPr>
          <w:sz w:val="24"/>
          <w:szCs w:val="24"/>
        </w:rPr>
        <w:t xml:space="preserve"> «О персональных данных» или</w:t>
      </w:r>
      <w:r w:rsidRPr="004F5717">
        <w:rPr>
          <w:sz w:val="24"/>
          <w:szCs w:val="24"/>
        </w:rPr>
        <w:br/>
        <w:t>иного федерального закона, являющееся основание</w:t>
      </w:r>
      <w:r w:rsidR="00F73923">
        <w:rPr>
          <w:sz w:val="24"/>
          <w:szCs w:val="24"/>
        </w:rPr>
        <w:t xml:space="preserve">м для такого отказа, в срок, не </w:t>
      </w:r>
      <w:r w:rsidRPr="004F5717">
        <w:rPr>
          <w:sz w:val="24"/>
          <w:szCs w:val="24"/>
        </w:rPr>
        <w:t>превышающий 30 дней со дня обращения субъе</w:t>
      </w:r>
      <w:r w:rsidR="00F73923">
        <w:rPr>
          <w:sz w:val="24"/>
          <w:szCs w:val="24"/>
        </w:rPr>
        <w:t xml:space="preserve">кта персональных данных или его </w:t>
      </w:r>
      <w:r w:rsidRPr="004F5717">
        <w:rPr>
          <w:sz w:val="24"/>
          <w:szCs w:val="24"/>
        </w:rPr>
        <w:t xml:space="preserve">представителя либо </w:t>
      </w:r>
      <w:proofErr w:type="gramStart"/>
      <w:r w:rsidRPr="004F5717">
        <w:rPr>
          <w:sz w:val="24"/>
          <w:szCs w:val="24"/>
        </w:rPr>
        <w:t>с даты получения</w:t>
      </w:r>
      <w:proofErr w:type="gramEnd"/>
      <w:r w:rsidRPr="004F5717">
        <w:rPr>
          <w:sz w:val="24"/>
          <w:szCs w:val="24"/>
        </w:rPr>
        <w:t xml:space="preserve"> запро</w:t>
      </w:r>
      <w:r w:rsidR="00F73923">
        <w:rPr>
          <w:sz w:val="24"/>
          <w:szCs w:val="24"/>
        </w:rPr>
        <w:t xml:space="preserve">са субъекта персональных данных </w:t>
      </w:r>
      <w:r w:rsidRPr="004F5717">
        <w:rPr>
          <w:sz w:val="24"/>
          <w:szCs w:val="24"/>
        </w:rPr>
        <w:t>или его представителя.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35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Администрация МКУК «РДК</w:t>
      </w:r>
      <w:r w:rsidRPr="004F5717">
        <w:rPr>
          <w:sz w:val="24"/>
          <w:szCs w:val="24"/>
        </w:rPr>
        <w:t>» об</w:t>
      </w:r>
      <w:r w:rsidR="00F73923">
        <w:rPr>
          <w:sz w:val="24"/>
          <w:szCs w:val="24"/>
        </w:rPr>
        <w:t xml:space="preserve">язана предоставить безвозмездно </w:t>
      </w:r>
      <w:r w:rsidRPr="004F5717">
        <w:rPr>
          <w:sz w:val="24"/>
          <w:szCs w:val="24"/>
        </w:rPr>
        <w:t>субъекту персональных данных ил</w:t>
      </w:r>
      <w:r w:rsidR="00F73923">
        <w:rPr>
          <w:sz w:val="24"/>
          <w:szCs w:val="24"/>
        </w:rPr>
        <w:t xml:space="preserve">и его представителю возможность </w:t>
      </w:r>
      <w:r w:rsidRPr="004F5717">
        <w:rPr>
          <w:sz w:val="24"/>
          <w:szCs w:val="24"/>
        </w:rPr>
        <w:t xml:space="preserve">ознакомления с персональными данными, относящимися к </w:t>
      </w:r>
      <w:r w:rsidR="00F73923">
        <w:rPr>
          <w:sz w:val="24"/>
          <w:szCs w:val="24"/>
        </w:rPr>
        <w:t xml:space="preserve">этому субъекту </w:t>
      </w:r>
      <w:r w:rsidRPr="004F5717">
        <w:rPr>
          <w:sz w:val="24"/>
          <w:szCs w:val="24"/>
        </w:rPr>
        <w:t>персональных данных.</w:t>
      </w:r>
    </w:p>
    <w:p w:rsidR="009046B0" w:rsidRPr="004F5717" w:rsidRDefault="009046B0" w:rsidP="009046B0">
      <w:pPr>
        <w:pStyle w:val="20"/>
        <w:shd w:val="clear" w:color="auto" w:fill="auto"/>
        <w:spacing w:before="0" w:line="335" w:lineRule="exact"/>
        <w:ind w:firstLine="540"/>
        <w:rPr>
          <w:sz w:val="24"/>
          <w:szCs w:val="24"/>
        </w:rPr>
      </w:pPr>
      <w:r w:rsidRPr="004F5717">
        <w:rPr>
          <w:sz w:val="24"/>
          <w:szCs w:val="24"/>
        </w:rPr>
        <w:t xml:space="preserve">В срок, не превышающий 7 рабочих дней </w:t>
      </w:r>
      <w:r w:rsidR="00F73923">
        <w:rPr>
          <w:sz w:val="24"/>
          <w:szCs w:val="24"/>
        </w:rPr>
        <w:t xml:space="preserve">со дня предоставления субъектом </w:t>
      </w:r>
      <w:r w:rsidRPr="004F5717">
        <w:rPr>
          <w:sz w:val="24"/>
          <w:szCs w:val="24"/>
        </w:rPr>
        <w:t>персональных данных или его представителе</w:t>
      </w:r>
      <w:r w:rsidR="00F73923">
        <w:rPr>
          <w:sz w:val="24"/>
          <w:szCs w:val="24"/>
        </w:rPr>
        <w:t xml:space="preserve">м сведений, подтверждающих, что </w:t>
      </w:r>
      <w:r w:rsidRPr="004F5717">
        <w:rPr>
          <w:sz w:val="24"/>
          <w:szCs w:val="24"/>
        </w:rPr>
        <w:t>персональные данные являются неполным</w:t>
      </w:r>
      <w:r w:rsidR="00F73923">
        <w:rPr>
          <w:sz w:val="24"/>
          <w:szCs w:val="24"/>
        </w:rPr>
        <w:t xml:space="preserve">и, неточными или неактуальными, </w:t>
      </w:r>
      <w:r w:rsidRPr="004F5717">
        <w:rPr>
          <w:sz w:val="24"/>
          <w:szCs w:val="24"/>
        </w:rPr>
        <w:t>оператор обязан внести в них необходимые изменения.</w:t>
      </w:r>
    </w:p>
    <w:p w:rsidR="009046B0" w:rsidRPr="004F5717" w:rsidRDefault="009046B0" w:rsidP="009046B0">
      <w:pPr>
        <w:pStyle w:val="20"/>
        <w:shd w:val="clear" w:color="auto" w:fill="auto"/>
        <w:spacing w:before="0" w:line="335" w:lineRule="exact"/>
        <w:ind w:firstLine="540"/>
        <w:rPr>
          <w:sz w:val="24"/>
          <w:szCs w:val="24"/>
        </w:rPr>
      </w:pPr>
      <w:r w:rsidRPr="004F5717">
        <w:rPr>
          <w:sz w:val="24"/>
          <w:szCs w:val="24"/>
        </w:rPr>
        <w:t>В срок, не превышающий 7 рабочих дней со дня представления субъектом</w:t>
      </w:r>
      <w:r w:rsidRPr="004F5717">
        <w:rPr>
          <w:sz w:val="24"/>
          <w:szCs w:val="24"/>
        </w:rPr>
        <w:br/>
        <w:t>персональных данных или его представителе</w:t>
      </w:r>
      <w:r w:rsidR="00F73923">
        <w:rPr>
          <w:sz w:val="24"/>
          <w:szCs w:val="24"/>
        </w:rPr>
        <w:t xml:space="preserve">м сведений, подтверждающих, что </w:t>
      </w:r>
      <w:r w:rsidRPr="004F5717">
        <w:rPr>
          <w:sz w:val="24"/>
          <w:szCs w:val="24"/>
        </w:rPr>
        <w:t>такие персональные данные являются незаконно полученными или не являют</w:t>
      </w:r>
      <w:r w:rsidR="00F73923">
        <w:rPr>
          <w:sz w:val="24"/>
          <w:szCs w:val="24"/>
        </w:rPr>
        <w:t xml:space="preserve">ся </w:t>
      </w:r>
      <w:r w:rsidRPr="004F5717">
        <w:rPr>
          <w:sz w:val="24"/>
          <w:szCs w:val="24"/>
        </w:rPr>
        <w:t>необходимыми для заявленной цели об</w:t>
      </w:r>
      <w:r>
        <w:rPr>
          <w:sz w:val="24"/>
          <w:szCs w:val="24"/>
        </w:rPr>
        <w:t>работки, администрация МКУК «РДК</w:t>
      </w:r>
      <w:r w:rsidR="00F73923">
        <w:rPr>
          <w:sz w:val="24"/>
          <w:szCs w:val="24"/>
        </w:rPr>
        <w:t xml:space="preserve">» </w:t>
      </w:r>
      <w:r w:rsidRPr="004F5717">
        <w:rPr>
          <w:sz w:val="24"/>
          <w:szCs w:val="24"/>
        </w:rPr>
        <w:t>обязана уничтожить такие персональные данные.</w:t>
      </w:r>
    </w:p>
    <w:p w:rsidR="009046B0" w:rsidRPr="004F5717" w:rsidRDefault="009046B0" w:rsidP="009046B0">
      <w:pPr>
        <w:pStyle w:val="20"/>
        <w:shd w:val="clear" w:color="auto" w:fill="auto"/>
        <w:spacing w:before="0" w:line="335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Администрация МКУК «РДК</w:t>
      </w:r>
      <w:r w:rsidRPr="004F5717">
        <w:rPr>
          <w:sz w:val="24"/>
          <w:szCs w:val="24"/>
        </w:rPr>
        <w:t xml:space="preserve">» обязана </w:t>
      </w:r>
      <w:r w:rsidR="00F73923">
        <w:rPr>
          <w:sz w:val="24"/>
          <w:szCs w:val="24"/>
        </w:rPr>
        <w:t xml:space="preserve">уведомить субъекта персональных </w:t>
      </w:r>
      <w:r w:rsidRPr="004F5717">
        <w:rPr>
          <w:sz w:val="24"/>
          <w:szCs w:val="24"/>
        </w:rPr>
        <w:t xml:space="preserve">данных или его представителя о внесенных изменениях и предпринятых мерах </w:t>
      </w:r>
      <w:r w:rsidR="00F73923">
        <w:rPr>
          <w:sz w:val="24"/>
          <w:szCs w:val="24"/>
        </w:rPr>
        <w:t xml:space="preserve">и </w:t>
      </w:r>
      <w:r w:rsidRPr="004F5717">
        <w:rPr>
          <w:sz w:val="24"/>
          <w:szCs w:val="24"/>
        </w:rPr>
        <w:t>принять разумные меры для уведомления тр</w:t>
      </w:r>
      <w:r w:rsidR="00F73923">
        <w:rPr>
          <w:sz w:val="24"/>
          <w:szCs w:val="24"/>
        </w:rPr>
        <w:t xml:space="preserve">етьих лиц, которым персональные </w:t>
      </w:r>
      <w:r w:rsidRPr="004F5717">
        <w:rPr>
          <w:sz w:val="24"/>
          <w:szCs w:val="24"/>
        </w:rPr>
        <w:t>данные этого субъекта были переданы.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35" w:lineRule="exact"/>
        <w:ind w:firstLine="540"/>
        <w:rPr>
          <w:sz w:val="24"/>
          <w:szCs w:val="24"/>
        </w:rPr>
      </w:pPr>
      <w:proofErr w:type="gramStart"/>
      <w:r w:rsidRPr="004F5717">
        <w:rPr>
          <w:sz w:val="24"/>
          <w:szCs w:val="24"/>
        </w:rPr>
        <w:t>В случае если сведения, пред</w:t>
      </w:r>
      <w:r w:rsidR="00F73923">
        <w:rPr>
          <w:sz w:val="24"/>
          <w:szCs w:val="24"/>
        </w:rPr>
        <w:t xml:space="preserve">усмотренные пунктом 2 настоящих </w:t>
      </w:r>
      <w:r w:rsidRPr="004F5717">
        <w:rPr>
          <w:sz w:val="24"/>
          <w:szCs w:val="24"/>
        </w:rPr>
        <w:t>Правил, а также обрабатываемые персональны</w:t>
      </w:r>
      <w:r w:rsidR="00F73923">
        <w:rPr>
          <w:sz w:val="24"/>
          <w:szCs w:val="24"/>
        </w:rPr>
        <w:t xml:space="preserve">е данные были предоставлены для </w:t>
      </w:r>
      <w:r w:rsidRPr="004F5717">
        <w:rPr>
          <w:sz w:val="24"/>
          <w:szCs w:val="24"/>
        </w:rPr>
        <w:t>ознакомления субъекту персональных</w:t>
      </w:r>
      <w:r w:rsidR="00F73923">
        <w:rPr>
          <w:sz w:val="24"/>
          <w:szCs w:val="24"/>
        </w:rPr>
        <w:t xml:space="preserve"> данных по его запросу, субъект </w:t>
      </w:r>
      <w:r w:rsidRPr="004F5717">
        <w:rPr>
          <w:sz w:val="24"/>
          <w:szCs w:val="24"/>
        </w:rPr>
        <w:t>персональных данных вправе повторно обра</w:t>
      </w:r>
      <w:r w:rsidR="00F73923">
        <w:rPr>
          <w:sz w:val="24"/>
          <w:szCs w:val="24"/>
        </w:rPr>
        <w:t xml:space="preserve">титься в </w:t>
      </w:r>
      <w:r w:rsidR="00F73923">
        <w:rPr>
          <w:sz w:val="24"/>
          <w:szCs w:val="24"/>
        </w:rPr>
        <w:lastRenderedPageBreak/>
        <w:t xml:space="preserve">администрацию МКУК </w:t>
      </w:r>
      <w:r>
        <w:rPr>
          <w:sz w:val="24"/>
          <w:szCs w:val="24"/>
        </w:rPr>
        <w:t>«РДК</w:t>
      </w:r>
      <w:r w:rsidRPr="004F5717">
        <w:rPr>
          <w:sz w:val="24"/>
          <w:szCs w:val="24"/>
        </w:rPr>
        <w:t>» лично или направить повторный запрос в целях получения сведений,</w:t>
      </w:r>
      <w:r w:rsidRPr="004F5717">
        <w:rPr>
          <w:sz w:val="24"/>
          <w:szCs w:val="24"/>
        </w:rPr>
        <w:br/>
        <w:t>предусмотренных пунктом 2 настоящих Правил, и ознакомления с т</w:t>
      </w:r>
      <w:r w:rsidR="00F73923">
        <w:rPr>
          <w:sz w:val="24"/>
          <w:szCs w:val="24"/>
        </w:rPr>
        <w:t xml:space="preserve">акими </w:t>
      </w:r>
      <w:r w:rsidRPr="004F5717">
        <w:rPr>
          <w:sz w:val="24"/>
          <w:szCs w:val="24"/>
        </w:rPr>
        <w:t>персональными данными не ранее чем чере</w:t>
      </w:r>
      <w:r w:rsidR="00F73923">
        <w:rPr>
          <w:sz w:val="24"/>
          <w:szCs w:val="24"/>
        </w:rPr>
        <w:t>з 30 дней</w:t>
      </w:r>
      <w:proofErr w:type="gramEnd"/>
      <w:r w:rsidR="00F73923">
        <w:rPr>
          <w:sz w:val="24"/>
          <w:szCs w:val="24"/>
        </w:rPr>
        <w:t xml:space="preserve"> после первоначального </w:t>
      </w:r>
      <w:r w:rsidRPr="004F5717">
        <w:rPr>
          <w:sz w:val="24"/>
          <w:szCs w:val="24"/>
        </w:rPr>
        <w:t>обращения или направления первоначального за</w:t>
      </w:r>
      <w:r w:rsidR="00F73923">
        <w:rPr>
          <w:sz w:val="24"/>
          <w:szCs w:val="24"/>
        </w:rPr>
        <w:t xml:space="preserve">проса, если более короткий срок </w:t>
      </w:r>
      <w:r w:rsidRPr="004F5717">
        <w:rPr>
          <w:sz w:val="24"/>
          <w:szCs w:val="24"/>
        </w:rPr>
        <w:t>не установлен законодательством Росс</w:t>
      </w:r>
      <w:r w:rsidR="00F73923">
        <w:rPr>
          <w:sz w:val="24"/>
          <w:szCs w:val="24"/>
        </w:rPr>
        <w:t xml:space="preserve">ийской Федерации или договором, </w:t>
      </w:r>
      <w:r w:rsidRPr="004F5717">
        <w:rPr>
          <w:sz w:val="24"/>
          <w:szCs w:val="24"/>
        </w:rPr>
        <w:t>стороной которого либо выгодоприобретателем или поручителем по которому</w:t>
      </w:r>
      <w:r w:rsidRPr="004F5717">
        <w:rPr>
          <w:sz w:val="24"/>
          <w:szCs w:val="24"/>
        </w:rPr>
        <w:br/>
        <w:t>является субъект персональных данных.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96"/>
        </w:tabs>
        <w:spacing w:before="0" w:line="335" w:lineRule="exact"/>
        <w:ind w:firstLine="540"/>
        <w:rPr>
          <w:sz w:val="24"/>
          <w:szCs w:val="24"/>
        </w:rPr>
      </w:pPr>
      <w:proofErr w:type="gramStart"/>
      <w:r w:rsidRPr="004F5717">
        <w:rPr>
          <w:sz w:val="24"/>
          <w:szCs w:val="24"/>
        </w:rPr>
        <w:t>Субъект персональных данных вправе повторно обратиться в</w:t>
      </w:r>
      <w:r w:rsidR="00F73923">
        <w:rPr>
          <w:sz w:val="24"/>
          <w:szCs w:val="24"/>
        </w:rPr>
        <w:t xml:space="preserve"> </w:t>
      </w:r>
      <w:r w:rsidRPr="004F5717">
        <w:rPr>
          <w:sz w:val="24"/>
          <w:szCs w:val="24"/>
        </w:rPr>
        <w:t>администрацию МКУ</w:t>
      </w:r>
      <w:r>
        <w:rPr>
          <w:sz w:val="24"/>
          <w:szCs w:val="24"/>
        </w:rPr>
        <w:t>К «РДК</w:t>
      </w:r>
      <w:r w:rsidRPr="004F5717">
        <w:rPr>
          <w:sz w:val="24"/>
          <w:szCs w:val="24"/>
        </w:rPr>
        <w:t>» лично или нап</w:t>
      </w:r>
      <w:r w:rsidR="00F73923">
        <w:rPr>
          <w:sz w:val="24"/>
          <w:szCs w:val="24"/>
        </w:rPr>
        <w:t xml:space="preserve">равить повторный запрос в целях </w:t>
      </w:r>
      <w:r w:rsidRPr="004F5717">
        <w:rPr>
          <w:sz w:val="24"/>
          <w:szCs w:val="24"/>
        </w:rPr>
        <w:t>получения сведений, предусмотренных пунктом 2 настоящи</w:t>
      </w:r>
      <w:r w:rsidR="00F73923">
        <w:rPr>
          <w:sz w:val="24"/>
          <w:szCs w:val="24"/>
        </w:rPr>
        <w:t xml:space="preserve">х Правил, а также в </w:t>
      </w:r>
      <w:r w:rsidRPr="004F5717">
        <w:rPr>
          <w:sz w:val="24"/>
          <w:szCs w:val="24"/>
        </w:rPr>
        <w:t>целях ознакомления с обрабатываемыми пер</w:t>
      </w:r>
      <w:r w:rsidR="00F73923">
        <w:rPr>
          <w:sz w:val="24"/>
          <w:szCs w:val="24"/>
        </w:rPr>
        <w:t xml:space="preserve">сональными данными до истечения </w:t>
      </w:r>
      <w:r w:rsidRPr="004F5717">
        <w:rPr>
          <w:sz w:val="24"/>
          <w:szCs w:val="24"/>
        </w:rPr>
        <w:t xml:space="preserve">срока, указанного в пункте 9 настоящих Правил, </w:t>
      </w:r>
      <w:r w:rsidR="00F73923">
        <w:rPr>
          <w:sz w:val="24"/>
          <w:szCs w:val="24"/>
        </w:rPr>
        <w:t xml:space="preserve">в случае, если такие сведения и </w:t>
      </w:r>
      <w:r w:rsidRPr="004F5717">
        <w:rPr>
          <w:sz w:val="24"/>
          <w:szCs w:val="24"/>
        </w:rPr>
        <w:t>(или) обрабатываемые персональные данны</w:t>
      </w:r>
      <w:r w:rsidR="00F73923">
        <w:rPr>
          <w:sz w:val="24"/>
          <w:szCs w:val="24"/>
        </w:rPr>
        <w:t xml:space="preserve">е не были предоставлены ему для </w:t>
      </w:r>
      <w:r w:rsidRPr="004F5717">
        <w:rPr>
          <w:sz w:val="24"/>
          <w:szCs w:val="24"/>
        </w:rPr>
        <w:t>ознакомления в полном</w:t>
      </w:r>
      <w:proofErr w:type="gramEnd"/>
      <w:r w:rsidRPr="004F5717">
        <w:rPr>
          <w:sz w:val="24"/>
          <w:szCs w:val="24"/>
        </w:rPr>
        <w:t xml:space="preserve"> </w:t>
      </w:r>
      <w:proofErr w:type="gramStart"/>
      <w:r w:rsidRPr="004F5717">
        <w:rPr>
          <w:sz w:val="24"/>
          <w:szCs w:val="24"/>
        </w:rPr>
        <w:t>объеме</w:t>
      </w:r>
      <w:proofErr w:type="gramEnd"/>
      <w:r w:rsidRPr="004F5717">
        <w:rPr>
          <w:sz w:val="24"/>
          <w:szCs w:val="24"/>
        </w:rPr>
        <w:t xml:space="preserve"> по результат</w:t>
      </w:r>
      <w:r w:rsidR="00F73923">
        <w:rPr>
          <w:sz w:val="24"/>
          <w:szCs w:val="24"/>
        </w:rPr>
        <w:t xml:space="preserve">ам рассмотрения первоначального </w:t>
      </w:r>
      <w:r w:rsidRPr="004F5717">
        <w:rPr>
          <w:sz w:val="24"/>
          <w:szCs w:val="24"/>
        </w:rPr>
        <w:t>обращения. Повторный запрос наряду со св</w:t>
      </w:r>
      <w:r w:rsidR="00F73923">
        <w:rPr>
          <w:sz w:val="24"/>
          <w:szCs w:val="24"/>
        </w:rPr>
        <w:t xml:space="preserve">едениями, указанными в пункте 5 </w:t>
      </w:r>
      <w:r w:rsidRPr="004F5717">
        <w:rPr>
          <w:sz w:val="24"/>
          <w:szCs w:val="24"/>
        </w:rPr>
        <w:t>настоящих Правил, должен содержать обо</w:t>
      </w:r>
      <w:r w:rsidR="00F73923">
        <w:rPr>
          <w:sz w:val="24"/>
          <w:szCs w:val="24"/>
        </w:rPr>
        <w:t xml:space="preserve">снование направления повторного </w:t>
      </w:r>
      <w:r w:rsidRPr="004F5717">
        <w:rPr>
          <w:sz w:val="24"/>
          <w:szCs w:val="24"/>
        </w:rPr>
        <w:t>запроса.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335" w:lineRule="exact"/>
        <w:ind w:firstLine="540"/>
        <w:rPr>
          <w:sz w:val="24"/>
          <w:szCs w:val="24"/>
        </w:rPr>
      </w:pPr>
      <w:r>
        <w:rPr>
          <w:sz w:val="24"/>
          <w:szCs w:val="24"/>
        </w:rPr>
        <w:t>Администрация МКУК «РДК</w:t>
      </w:r>
      <w:r w:rsidRPr="004F5717">
        <w:rPr>
          <w:sz w:val="24"/>
          <w:szCs w:val="24"/>
        </w:rPr>
        <w:t>» вправе отказать субъе</w:t>
      </w:r>
      <w:r w:rsidR="00F73923">
        <w:rPr>
          <w:sz w:val="24"/>
          <w:szCs w:val="24"/>
        </w:rPr>
        <w:t xml:space="preserve">кту </w:t>
      </w:r>
      <w:r w:rsidRPr="004F5717">
        <w:rPr>
          <w:sz w:val="24"/>
          <w:szCs w:val="24"/>
        </w:rPr>
        <w:t>персональных данных в выполнении повторно</w:t>
      </w:r>
      <w:r w:rsidR="00F73923">
        <w:rPr>
          <w:sz w:val="24"/>
          <w:szCs w:val="24"/>
        </w:rPr>
        <w:t xml:space="preserve">го запроса, не соответствующего </w:t>
      </w:r>
      <w:r w:rsidRPr="004F5717">
        <w:rPr>
          <w:sz w:val="24"/>
          <w:szCs w:val="24"/>
        </w:rPr>
        <w:t xml:space="preserve">условиям, </w:t>
      </w:r>
      <w:r w:rsidR="00F73923">
        <w:rPr>
          <w:sz w:val="24"/>
          <w:szCs w:val="24"/>
        </w:rPr>
        <w:t xml:space="preserve">предусмотренным пунктами 9 и 10 настоящих Правил. Такой отказ </w:t>
      </w:r>
      <w:r w:rsidRPr="004F5717">
        <w:rPr>
          <w:sz w:val="24"/>
          <w:szCs w:val="24"/>
        </w:rPr>
        <w:t>должен быть мотивированным.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335" w:lineRule="exact"/>
        <w:ind w:firstLine="540"/>
        <w:rPr>
          <w:sz w:val="24"/>
          <w:szCs w:val="24"/>
        </w:rPr>
      </w:pPr>
      <w:r w:rsidRPr="004F5717">
        <w:rPr>
          <w:sz w:val="24"/>
          <w:szCs w:val="24"/>
        </w:rPr>
        <w:t>Право субъекта персональных данн</w:t>
      </w:r>
      <w:r w:rsidR="00F73923">
        <w:rPr>
          <w:sz w:val="24"/>
          <w:szCs w:val="24"/>
        </w:rPr>
        <w:t xml:space="preserve">ых на доступ к его персональным </w:t>
      </w:r>
      <w:r w:rsidRPr="004F5717">
        <w:rPr>
          <w:sz w:val="24"/>
          <w:szCs w:val="24"/>
        </w:rPr>
        <w:t>данным может быть ограничено в соответствии</w:t>
      </w:r>
      <w:r w:rsidR="00F73923">
        <w:rPr>
          <w:sz w:val="24"/>
          <w:szCs w:val="24"/>
        </w:rPr>
        <w:t xml:space="preserve"> с федеральными законами, в том </w:t>
      </w:r>
      <w:r w:rsidRPr="004F5717">
        <w:rPr>
          <w:sz w:val="24"/>
          <w:szCs w:val="24"/>
        </w:rPr>
        <w:t>числе в случаях, предусмотренных частью 8 с</w:t>
      </w:r>
      <w:r w:rsidR="00F73923">
        <w:rPr>
          <w:sz w:val="24"/>
          <w:szCs w:val="24"/>
        </w:rPr>
        <w:t xml:space="preserve">татьи 14 Федерального закона от </w:t>
      </w:r>
      <w:r w:rsidRPr="004F5717">
        <w:rPr>
          <w:sz w:val="24"/>
          <w:szCs w:val="24"/>
        </w:rPr>
        <w:t>27.07.2006 № 152-ФЗ «О персональных данных».</w:t>
      </w:r>
    </w:p>
    <w:p w:rsidR="009046B0" w:rsidRPr="004F5717" w:rsidRDefault="009046B0" w:rsidP="009046B0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335" w:lineRule="exact"/>
        <w:ind w:firstLine="540"/>
        <w:rPr>
          <w:sz w:val="24"/>
          <w:szCs w:val="24"/>
        </w:rPr>
      </w:pPr>
      <w:r w:rsidRPr="004F5717">
        <w:rPr>
          <w:sz w:val="24"/>
          <w:szCs w:val="24"/>
        </w:rPr>
        <w:t>Ответственность за соблюден</w:t>
      </w:r>
      <w:r w:rsidR="00F73923">
        <w:rPr>
          <w:sz w:val="24"/>
          <w:szCs w:val="24"/>
        </w:rPr>
        <w:t xml:space="preserve">ие правил рассмотрения запросов </w:t>
      </w:r>
      <w:r w:rsidRPr="004F5717">
        <w:rPr>
          <w:sz w:val="24"/>
          <w:szCs w:val="24"/>
        </w:rPr>
        <w:t>субъектов персональных данных или их представ</w:t>
      </w:r>
      <w:r w:rsidR="00F73923">
        <w:rPr>
          <w:sz w:val="24"/>
          <w:szCs w:val="24"/>
        </w:rPr>
        <w:t xml:space="preserve">ителей в администрации МКУК </w:t>
      </w:r>
      <w:r>
        <w:rPr>
          <w:sz w:val="24"/>
          <w:szCs w:val="24"/>
        </w:rPr>
        <w:t>«РДК</w:t>
      </w:r>
      <w:r w:rsidRPr="004F5717">
        <w:rPr>
          <w:sz w:val="24"/>
          <w:szCs w:val="24"/>
        </w:rPr>
        <w:t>» возлагается на лицо, ответст</w:t>
      </w:r>
      <w:r w:rsidR="00F73923">
        <w:rPr>
          <w:sz w:val="24"/>
          <w:szCs w:val="24"/>
        </w:rPr>
        <w:t xml:space="preserve">венное за организацию обработки </w:t>
      </w:r>
      <w:r w:rsidRPr="004F5717">
        <w:rPr>
          <w:sz w:val="24"/>
          <w:szCs w:val="24"/>
        </w:rPr>
        <w:t>персональных данных в учреждении - его директора.</w:t>
      </w:r>
    </w:p>
    <w:p w:rsidR="000E0B7F" w:rsidRDefault="000E0B7F"/>
    <w:sectPr w:rsidR="000E0B7F" w:rsidSect="000832BF"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2063"/>
    <w:multiLevelType w:val="multilevel"/>
    <w:tmpl w:val="1D386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06"/>
    <w:rsid w:val="000E0B7F"/>
    <w:rsid w:val="009046B0"/>
    <w:rsid w:val="00A60024"/>
    <w:rsid w:val="00A92206"/>
    <w:rsid w:val="00F7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046B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46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46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6B0"/>
    <w:pPr>
      <w:widowControl w:val="0"/>
      <w:shd w:val="clear" w:color="auto" w:fill="FFFFFF"/>
      <w:spacing w:after="60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9046B0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9046B0"/>
    <w:pPr>
      <w:widowControl w:val="0"/>
      <w:shd w:val="clear" w:color="auto" w:fill="FFFFFF"/>
      <w:spacing w:before="180" w:after="0" w:line="3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uiPriority w:val="1"/>
    <w:qFormat/>
    <w:rsid w:val="00A600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046B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46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46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6B0"/>
    <w:pPr>
      <w:widowControl w:val="0"/>
      <w:shd w:val="clear" w:color="auto" w:fill="FFFFFF"/>
      <w:spacing w:after="600" w:line="21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9046B0"/>
    <w:pPr>
      <w:widowControl w:val="0"/>
      <w:shd w:val="clear" w:color="auto" w:fill="FFFFFF"/>
      <w:spacing w:before="600" w:after="0" w:line="25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9046B0"/>
    <w:pPr>
      <w:widowControl w:val="0"/>
      <w:shd w:val="clear" w:color="auto" w:fill="FFFFFF"/>
      <w:spacing w:before="180" w:after="0" w:line="32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uiPriority w:val="1"/>
    <w:qFormat/>
    <w:rsid w:val="00A60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Наталья Шуваева</cp:lastModifiedBy>
  <cp:revision>5</cp:revision>
  <cp:lastPrinted>2023-08-30T11:39:00Z</cp:lastPrinted>
  <dcterms:created xsi:type="dcterms:W3CDTF">2020-12-07T06:16:00Z</dcterms:created>
  <dcterms:modified xsi:type="dcterms:W3CDTF">2023-08-30T11:40:00Z</dcterms:modified>
</cp:coreProperties>
</file>